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772955" w:rsidRDefault="00772955" w:rsidP="00ED493A">
      <w:pPr>
        <w:jc w:val="both"/>
        <w:rPr>
          <w:b/>
        </w:rPr>
      </w:pPr>
    </w:p>
    <w:p w:rsidR="00772955" w:rsidRDefault="00772955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772955" w:rsidRDefault="00772955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D493A" w:rsidRPr="005E36D7" w:rsidRDefault="00772955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Ásványráró </w:t>
      </w:r>
      <w:r w:rsidR="00ED493A" w:rsidRPr="005E36D7">
        <w:rPr>
          <w:b/>
          <w:sz w:val="32"/>
          <w:szCs w:val="32"/>
        </w:rPr>
        <w:t>község Önkormányzatának</w:t>
      </w:r>
    </w:p>
    <w:p w:rsidR="00ED493A" w:rsidRPr="005E36D7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D493A" w:rsidRPr="005E36D7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D493A" w:rsidRPr="005E36D7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E36D7">
        <w:rPr>
          <w:b/>
          <w:sz w:val="32"/>
          <w:szCs w:val="32"/>
        </w:rPr>
        <w:t>BELSŐ ELLENŐRZÉSI JELENTÉSE</w:t>
      </w:r>
    </w:p>
    <w:p w:rsidR="00ED493A" w:rsidRPr="005E36D7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D493A" w:rsidRPr="005E36D7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E36D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0F0B04">
        <w:rPr>
          <w:b/>
          <w:sz w:val="32"/>
          <w:szCs w:val="32"/>
        </w:rPr>
        <w:t>9</w:t>
      </w:r>
      <w:r w:rsidRPr="005E36D7">
        <w:rPr>
          <w:b/>
          <w:sz w:val="32"/>
          <w:szCs w:val="32"/>
        </w:rPr>
        <w:t>. évre</w:t>
      </w:r>
    </w:p>
    <w:p w:rsidR="00ED493A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D493A" w:rsidRDefault="00ED493A" w:rsidP="00ED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ED493A" w:rsidRDefault="00ED493A" w:rsidP="00ED493A">
      <w:pPr>
        <w:jc w:val="both"/>
        <w:rPr>
          <w:b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772955" w:rsidRDefault="00772955" w:rsidP="00ED493A">
      <w:pPr>
        <w:jc w:val="both"/>
        <w:rPr>
          <w:b/>
          <w:u w:val="single"/>
        </w:rPr>
      </w:pPr>
    </w:p>
    <w:p w:rsidR="00ED493A" w:rsidRPr="0006399A" w:rsidRDefault="00ED493A" w:rsidP="00ED493A">
      <w:pPr>
        <w:jc w:val="both"/>
        <w:rPr>
          <w:b/>
        </w:rPr>
      </w:pPr>
      <w:r w:rsidRPr="0006399A">
        <w:rPr>
          <w:b/>
          <w:u w:val="single"/>
        </w:rPr>
        <w:t>Ellenőrzött szerv:</w:t>
      </w:r>
      <w:r w:rsidRPr="0006399A">
        <w:rPr>
          <w:b/>
        </w:rPr>
        <w:t xml:space="preserve"> </w:t>
      </w:r>
      <w:r w:rsidR="00772955" w:rsidRPr="0006399A">
        <w:rPr>
          <w:b/>
        </w:rPr>
        <w:t xml:space="preserve">Ásványráró </w:t>
      </w:r>
      <w:r w:rsidRPr="0006399A">
        <w:rPr>
          <w:b/>
        </w:rPr>
        <w:t>Község Önkormányzata</w:t>
      </w:r>
    </w:p>
    <w:p w:rsidR="00ED493A" w:rsidRPr="0006399A" w:rsidRDefault="00ED493A" w:rsidP="00ED493A">
      <w:pPr>
        <w:jc w:val="both"/>
        <w:rPr>
          <w:b/>
        </w:rPr>
      </w:pPr>
    </w:p>
    <w:p w:rsidR="00ED493A" w:rsidRPr="0006399A" w:rsidRDefault="00ED493A" w:rsidP="00772955">
      <w:pPr>
        <w:jc w:val="both"/>
      </w:pPr>
      <w:r w:rsidRPr="0006399A">
        <w:rPr>
          <w:b/>
          <w:u w:val="single"/>
        </w:rPr>
        <w:t>Ellenőrzés tárgya:</w:t>
      </w:r>
      <w:r w:rsidR="00772955" w:rsidRPr="0006399A">
        <w:rPr>
          <w:b/>
        </w:rPr>
        <w:t xml:space="preserve"> </w:t>
      </w:r>
      <w:r w:rsidR="000F0B04" w:rsidRPr="0006399A">
        <w:t>a civil szférának juttatott támogatások felhasználásának ellenőrzése</w:t>
      </w:r>
    </w:p>
    <w:p w:rsidR="00ED493A" w:rsidRPr="0006399A" w:rsidRDefault="00ED493A" w:rsidP="00ED493A">
      <w:pPr>
        <w:jc w:val="both"/>
        <w:rPr>
          <w:highlight w:val="yellow"/>
        </w:rPr>
      </w:pPr>
    </w:p>
    <w:p w:rsidR="00B01640" w:rsidRPr="0006399A" w:rsidRDefault="00ED493A" w:rsidP="00772955">
      <w:pPr>
        <w:jc w:val="both"/>
      </w:pPr>
      <w:r w:rsidRPr="0006399A">
        <w:rPr>
          <w:b/>
          <w:u w:val="single"/>
        </w:rPr>
        <w:t>Ellenőrzés célja:</w:t>
      </w:r>
      <w:r w:rsidR="00772955" w:rsidRPr="0006399A">
        <w:rPr>
          <w:b/>
          <w:u w:val="single"/>
        </w:rPr>
        <w:t xml:space="preserve"> </w:t>
      </w:r>
      <w:r w:rsidR="000F0B04" w:rsidRPr="0006399A">
        <w:t>A közpénzek szabályszerű kezelésének, felhasználásának biztosítása</w:t>
      </w:r>
    </w:p>
    <w:p w:rsidR="00B01640" w:rsidRPr="0006399A" w:rsidRDefault="00B01640" w:rsidP="00ED493A">
      <w:pPr>
        <w:jc w:val="both"/>
      </w:pPr>
    </w:p>
    <w:p w:rsidR="00ED493A" w:rsidRPr="0006399A" w:rsidRDefault="00ED493A" w:rsidP="00772955">
      <w:pPr>
        <w:jc w:val="both"/>
      </w:pPr>
      <w:r w:rsidRPr="0006399A">
        <w:rPr>
          <w:b/>
          <w:u w:val="single"/>
        </w:rPr>
        <w:t>Ellenőrzött időszak:</w:t>
      </w:r>
      <w:r w:rsidRPr="0006399A">
        <w:t xml:space="preserve"> </w:t>
      </w:r>
      <w:r w:rsidR="000F0B04" w:rsidRPr="0006399A">
        <w:t xml:space="preserve">2018. </w:t>
      </w:r>
      <w:r w:rsidR="007B40A4" w:rsidRPr="0006399A">
        <w:t xml:space="preserve">költségvetési </w:t>
      </w:r>
      <w:r w:rsidR="000F0B04" w:rsidRPr="0006399A">
        <w:t>év</w:t>
      </w:r>
    </w:p>
    <w:p w:rsidR="00ED493A" w:rsidRPr="0006399A" w:rsidRDefault="00ED493A" w:rsidP="00ED493A">
      <w:pPr>
        <w:jc w:val="both"/>
        <w:rPr>
          <w:highlight w:val="yellow"/>
        </w:rPr>
      </w:pPr>
    </w:p>
    <w:p w:rsidR="00ED493A" w:rsidRPr="0006399A" w:rsidRDefault="00ED493A" w:rsidP="00772955">
      <w:pPr>
        <w:jc w:val="both"/>
      </w:pPr>
      <w:r w:rsidRPr="0006399A">
        <w:rPr>
          <w:b/>
          <w:u w:val="single"/>
        </w:rPr>
        <w:t>Ellenőrzés típusa:</w:t>
      </w:r>
      <w:r w:rsidRPr="0006399A">
        <w:t xml:space="preserve"> pénzügyi, szabályszerűségi</w:t>
      </w:r>
    </w:p>
    <w:p w:rsidR="00ED493A" w:rsidRPr="0006399A" w:rsidRDefault="00ED493A" w:rsidP="00ED493A">
      <w:pPr>
        <w:jc w:val="both"/>
        <w:rPr>
          <w:highlight w:val="yellow"/>
        </w:rPr>
      </w:pPr>
    </w:p>
    <w:p w:rsidR="00ED493A" w:rsidRPr="0006399A" w:rsidRDefault="00ED493A" w:rsidP="00772955">
      <w:pPr>
        <w:jc w:val="both"/>
      </w:pPr>
      <w:r w:rsidRPr="0006399A">
        <w:rPr>
          <w:b/>
          <w:u w:val="single"/>
        </w:rPr>
        <w:t>Ellenőrzés módszere</w:t>
      </w:r>
      <w:r w:rsidRPr="0006399A">
        <w:rPr>
          <w:b/>
        </w:rPr>
        <w:t>:</w:t>
      </w:r>
      <w:r w:rsidR="00772955" w:rsidRPr="0006399A">
        <w:rPr>
          <w:b/>
        </w:rPr>
        <w:t xml:space="preserve"> </w:t>
      </w:r>
      <w:r w:rsidR="00672C68">
        <w:t>d</w:t>
      </w:r>
      <w:r w:rsidRPr="0006399A">
        <w:t>okumentáció</w:t>
      </w:r>
      <w:r w:rsidR="00772955" w:rsidRPr="0006399A">
        <w:t>ko</w:t>
      </w:r>
      <w:r w:rsidRPr="0006399A">
        <w:t>n alapuló, tételes ellenőrzés</w:t>
      </w:r>
    </w:p>
    <w:p w:rsidR="00ED493A" w:rsidRPr="0006399A" w:rsidRDefault="00ED493A" w:rsidP="00ED493A">
      <w:pPr>
        <w:jc w:val="both"/>
        <w:rPr>
          <w:highlight w:val="yellow"/>
        </w:rPr>
      </w:pPr>
    </w:p>
    <w:p w:rsidR="00ED493A" w:rsidRPr="0006399A" w:rsidRDefault="004533DC" w:rsidP="00ED493A">
      <w:pPr>
        <w:jc w:val="both"/>
        <w:rPr>
          <w:b/>
          <w:u w:val="single"/>
        </w:rPr>
      </w:pPr>
      <w:r w:rsidRPr="0006399A">
        <w:rPr>
          <w:b/>
          <w:u w:val="single"/>
        </w:rPr>
        <w:t>Ellenőrzésbe bekér</w:t>
      </w:r>
      <w:r w:rsidR="00ED493A" w:rsidRPr="0006399A">
        <w:rPr>
          <w:b/>
          <w:u w:val="single"/>
        </w:rPr>
        <w:t>t iratok:</w:t>
      </w:r>
    </w:p>
    <w:p w:rsidR="00772955" w:rsidRPr="00672C68" w:rsidRDefault="00772955" w:rsidP="0077295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Költségvetési és Zárszámadási rendelet</w:t>
      </w:r>
    </w:p>
    <w:p w:rsidR="00772955" w:rsidRPr="00672C68" w:rsidRDefault="00772955" w:rsidP="00772955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Önkormányzat SZMSZ-e</w:t>
      </w:r>
    </w:p>
    <w:p w:rsidR="004533DC" w:rsidRPr="00672C68" w:rsidRDefault="004533DC" w:rsidP="00772955">
      <w:pPr>
        <w:pStyle w:val="Listaszerbekezds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Képviselő</w:t>
      </w:r>
      <w:r w:rsidR="00772955" w:rsidRPr="00672C68">
        <w:rPr>
          <w:rFonts w:ascii="Times New Roman" w:hAnsi="Times New Roman" w:cs="Times New Roman"/>
          <w:sz w:val="24"/>
          <w:szCs w:val="24"/>
        </w:rPr>
        <w:t>-</w:t>
      </w:r>
      <w:r w:rsidRPr="00672C68">
        <w:rPr>
          <w:rFonts w:ascii="Times New Roman" w:hAnsi="Times New Roman" w:cs="Times New Roman"/>
          <w:sz w:val="24"/>
          <w:szCs w:val="24"/>
        </w:rPr>
        <w:t>testület</w:t>
      </w:r>
      <w:r w:rsidR="00772955" w:rsidRPr="00672C68">
        <w:rPr>
          <w:rFonts w:ascii="Times New Roman" w:hAnsi="Times New Roman" w:cs="Times New Roman"/>
          <w:sz w:val="24"/>
          <w:szCs w:val="24"/>
        </w:rPr>
        <w:t xml:space="preserve"> </w:t>
      </w:r>
      <w:r w:rsidRPr="00672C68">
        <w:rPr>
          <w:rFonts w:ascii="Times New Roman" w:hAnsi="Times New Roman" w:cs="Times New Roman"/>
          <w:sz w:val="24"/>
          <w:szCs w:val="24"/>
        </w:rPr>
        <w:t>határozat</w:t>
      </w:r>
      <w:r w:rsidR="00772955" w:rsidRPr="00672C68">
        <w:rPr>
          <w:rFonts w:ascii="Times New Roman" w:hAnsi="Times New Roman" w:cs="Times New Roman"/>
          <w:sz w:val="24"/>
          <w:szCs w:val="24"/>
        </w:rPr>
        <w:t>ai</w:t>
      </w:r>
    </w:p>
    <w:p w:rsidR="00B3452E" w:rsidRPr="00672C68" w:rsidRDefault="00B3452E" w:rsidP="00772955">
      <w:pPr>
        <w:pStyle w:val="Listaszerbekezds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Civil szervezetekkel kötött támogatási szerződések, megállapodások</w:t>
      </w:r>
      <w:r w:rsidR="0006399A" w:rsidRPr="00672C68">
        <w:rPr>
          <w:rFonts w:ascii="Times New Roman" w:hAnsi="Times New Roman" w:cs="Times New Roman"/>
          <w:sz w:val="24"/>
          <w:szCs w:val="24"/>
        </w:rPr>
        <w:t>, nyilatkozatok</w:t>
      </w:r>
    </w:p>
    <w:p w:rsidR="004533DC" w:rsidRPr="00672C68" w:rsidRDefault="004533DC" w:rsidP="00772955">
      <w:pPr>
        <w:pStyle w:val="Listaszerbekezds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Kifizetések pénzügyi és számviteli nyilvántartásai</w:t>
      </w:r>
    </w:p>
    <w:p w:rsidR="00B3452E" w:rsidRPr="00672C68" w:rsidRDefault="00B3452E" w:rsidP="00772955">
      <w:pPr>
        <w:pStyle w:val="Listaszerbekezds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2C68">
        <w:rPr>
          <w:rFonts w:ascii="Times New Roman" w:hAnsi="Times New Roman" w:cs="Times New Roman"/>
          <w:sz w:val="24"/>
          <w:szCs w:val="24"/>
        </w:rPr>
        <w:t>A támogatások elszámolásának bizonylatai</w:t>
      </w:r>
    </w:p>
    <w:p w:rsidR="00B4118D" w:rsidRPr="0006399A" w:rsidRDefault="00B4118D" w:rsidP="00772955">
      <w:pPr>
        <w:jc w:val="both"/>
        <w:rPr>
          <w:highlight w:val="yellow"/>
        </w:rPr>
      </w:pPr>
    </w:p>
    <w:p w:rsidR="00ED493A" w:rsidRPr="0006399A" w:rsidRDefault="00ED493A" w:rsidP="00ED493A">
      <w:pPr>
        <w:jc w:val="both"/>
        <w:rPr>
          <w:b/>
          <w:u w:val="single"/>
        </w:rPr>
      </w:pPr>
      <w:r w:rsidRPr="0006399A">
        <w:rPr>
          <w:b/>
          <w:u w:val="single"/>
        </w:rPr>
        <w:t>Ellenőrzés szervezése:</w:t>
      </w:r>
    </w:p>
    <w:p w:rsidR="00ED493A" w:rsidRPr="0006399A" w:rsidRDefault="00672C68" w:rsidP="00672C68">
      <w:pPr>
        <w:jc w:val="both"/>
      </w:pPr>
      <w:r>
        <w:t>Ásványráró</w:t>
      </w:r>
      <w:r w:rsidR="00166AB1" w:rsidRPr="0006399A">
        <w:t xml:space="preserve"> Község</w:t>
      </w:r>
      <w:r w:rsidR="00ED493A" w:rsidRPr="0006399A">
        <w:t xml:space="preserve"> Önkormányzat</w:t>
      </w:r>
      <w:r w:rsidR="00166AB1" w:rsidRPr="0006399A">
        <w:t>a</w:t>
      </w:r>
      <w:r w:rsidR="00ED493A" w:rsidRPr="0006399A">
        <w:t xml:space="preserve"> és a NEO-KONTROLL Bt. között kötött megállapodás alapján, az Önkormányzat Képviselő-testülete által meghatározott éves belső ellenőrzési tervnek megfelelően.</w:t>
      </w:r>
    </w:p>
    <w:p w:rsidR="00ED493A" w:rsidRPr="0006399A" w:rsidRDefault="00ED493A" w:rsidP="00ED493A">
      <w:pPr>
        <w:jc w:val="both"/>
      </w:pPr>
    </w:p>
    <w:p w:rsidR="007B40A4" w:rsidRPr="0006399A" w:rsidRDefault="00ED493A" w:rsidP="00ED493A">
      <w:pPr>
        <w:jc w:val="both"/>
      </w:pPr>
      <w:r w:rsidRPr="0006399A">
        <w:rPr>
          <w:b/>
          <w:u w:val="single"/>
        </w:rPr>
        <w:t>Helyszíni ellenőrzés kezdete:</w:t>
      </w:r>
      <w:r w:rsidRPr="0006399A">
        <w:t xml:space="preserve"> </w:t>
      </w:r>
    </w:p>
    <w:p w:rsidR="00ED493A" w:rsidRPr="0006399A" w:rsidRDefault="00ED493A" w:rsidP="00672C68">
      <w:pPr>
        <w:jc w:val="both"/>
      </w:pPr>
      <w:r w:rsidRPr="0006399A">
        <w:t>20</w:t>
      </w:r>
      <w:r w:rsidR="007B40A4" w:rsidRPr="0006399A">
        <w:t>20</w:t>
      </w:r>
      <w:r w:rsidR="009A327C" w:rsidRPr="0006399A">
        <w:t xml:space="preserve">. </w:t>
      </w:r>
      <w:r w:rsidR="00672C68">
        <w:t xml:space="preserve">március 18. adatbekéréssel, folyamatos egyeztetéssel </w:t>
      </w:r>
    </w:p>
    <w:p w:rsidR="00ED493A" w:rsidRPr="0006399A" w:rsidRDefault="00ED493A" w:rsidP="00ED493A">
      <w:pPr>
        <w:jc w:val="both"/>
        <w:rPr>
          <w:highlight w:val="yellow"/>
        </w:rPr>
      </w:pPr>
    </w:p>
    <w:p w:rsidR="007B40A4" w:rsidRPr="0006399A" w:rsidRDefault="00ED493A" w:rsidP="00ED493A">
      <w:pPr>
        <w:ind w:left="1418" w:hanging="1418"/>
        <w:rPr>
          <w:b/>
        </w:rPr>
      </w:pPr>
      <w:r w:rsidRPr="0006399A">
        <w:rPr>
          <w:b/>
          <w:u w:val="single"/>
        </w:rPr>
        <w:t>Ellenőrzést végzők</w:t>
      </w:r>
      <w:r w:rsidRPr="0006399A">
        <w:rPr>
          <w:b/>
        </w:rPr>
        <w:t xml:space="preserve">: </w:t>
      </w:r>
    </w:p>
    <w:p w:rsidR="00843A4E" w:rsidRPr="001B399A" w:rsidRDefault="00ED493A" w:rsidP="00843A4E">
      <w:pPr>
        <w:jc w:val="both"/>
        <w:rPr>
          <w:i/>
        </w:rPr>
      </w:pPr>
      <w:r w:rsidRPr="0006399A">
        <w:t xml:space="preserve">a NEO-KONTROLL Bt. - az NGM által nyilvántartásba vett regisztrált - belső </w:t>
      </w:r>
      <w:proofErr w:type="gramStart"/>
      <w:r w:rsidRPr="0006399A">
        <w:t>ellenőre</w:t>
      </w:r>
      <w:r w:rsidR="00843A4E">
        <w:t>i</w:t>
      </w:r>
      <w:r w:rsidRPr="0006399A">
        <w:t>:</w:t>
      </w:r>
      <w:r w:rsidR="00843A4E" w:rsidRPr="001B399A">
        <w:t xml:space="preserve">   </w:t>
      </w:r>
      <w:proofErr w:type="gramEnd"/>
      <w:r w:rsidR="00843A4E" w:rsidRPr="001B399A">
        <w:t xml:space="preserve"> </w:t>
      </w:r>
      <w:r w:rsidR="00843A4E" w:rsidRPr="001B399A">
        <w:rPr>
          <w:i/>
        </w:rPr>
        <w:t>regisztrációs szám:</w:t>
      </w:r>
      <w:r w:rsidR="00843A4E" w:rsidRPr="001B399A">
        <w:rPr>
          <w:i/>
        </w:rPr>
        <w:tab/>
        <w:t>Géczi Sándorné 5113673</w:t>
      </w:r>
    </w:p>
    <w:p w:rsidR="00843A4E" w:rsidRPr="001B399A" w:rsidRDefault="00843A4E" w:rsidP="00843A4E">
      <w:pPr>
        <w:jc w:val="both"/>
        <w:rPr>
          <w:i/>
        </w:rPr>
      </w:pPr>
      <w:r w:rsidRPr="001B399A">
        <w:rPr>
          <w:i/>
        </w:rPr>
        <w:tab/>
        <w:t xml:space="preserve">            </w:t>
      </w:r>
      <w:r w:rsidRPr="001B399A">
        <w:rPr>
          <w:i/>
        </w:rPr>
        <w:tab/>
        <w:t>Varga Ferencné 5113675</w:t>
      </w:r>
    </w:p>
    <w:p w:rsidR="00843A4E" w:rsidRDefault="00843A4E" w:rsidP="00843A4E">
      <w:pPr>
        <w:tabs>
          <w:tab w:val="left" w:pos="142"/>
        </w:tabs>
        <w:jc w:val="both"/>
        <w:rPr>
          <w:b/>
        </w:rPr>
      </w:pPr>
    </w:p>
    <w:p w:rsidR="00ED493A" w:rsidRPr="0006399A" w:rsidRDefault="00ED493A" w:rsidP="00BB3B97">
      <w:pPr>
        <w:rPr>
          <w:b/>
          <w:u w:val="single"/>
        </w:rPr>
      </w:pPr>
      <w:r w:rsidRPr="0006399A">
        <w:rPr>
          <w:b/>
          <w:u w:val="single"/>
        </w:rPr>
        <w:t>Ellenőrzés alapjául szolgáló jogszabályok:</w:t>
      </w:r>
    </w:p>
    <w:p w:rsidR="00B3452E" w:rsidRPr="0006399A" w:rsidRDefault="00B3452E" w:rsidP="00BB3B97">
      <w:r w:rsidRPr="0006399A">
        <w:t xml:space="preserve">Költségvetési szervek belső kontrollrendszeréről és belső ellenőrzéséről szóló </w:t>
      </w:r>
      <w:r w:rsidR="00BB3B97">
        <w:t>3</w:t>
      </w:r>
      <w:r w:rsidRPr="0006399A">
        <w:t xml:space="preserve">70/2011.(XII.31.) </w:t>
      </w:r>
      <w:r w:rsidR="00BB3B97">
        <w:t xml:space="preserve"> </w:t>
      </w:r>
      <w:r w:rsidRPr="0006399A">
        <w:t>Korm</w:t>
      </w:r>
      <w:r w:rsidR="00BB3B97">
        <w:t xml:space="preserve">. </w:t>
      </w:r>
      <w:r w:rsidRPr="0006399A">
        <w:t xml:space="preserve">rendelet </w:t>
      </w:r>
      <w:r w:rsidRPr="00BB3B97">
        <w:t>(Bkr.)</w:t>
      </w:r>
    </w:p>
    <w:p w:rsidR="00B3452E" w:rsidRPr="0006399A" w:rsidRDefault="00B3452E" w:rsidP="00BB3B97">
      <w:r w:rsidRPr="0006399A">
        <w:t xml:space="preserve">Államháztartásról szóló 2011. évi CXCV. törvény </w:t>
      </w:r>
      <w:r w:rsidRPr="00BB3B97">
        <w:t>(új Áht.),</w:t>
      </w:r>
      <w:r w:rsidRPr="0006399A">
        <w:t xml:space="preserve"> </w:t>
      </w:r>
    </w:p>
    <w:p w:rsidR="00B3452E" w:rsidRPr="0006399A" w:rsidRDefault="00B3452E" w:rsidP="00BB3B97">
      <w:pPr>
        <w:ind w:left="384" w:hanging="384"/>
      </w:pPr>
      <w:r w:rsidRPr="0006399A">
        <w:t xml:space="preserve">Államháztartási törvény végrehajtásáról szóló 368/2011.(XII.31.) Kormány-rendelet </w:t>
      </w:r>
      <w:r w:rsidRPr="00BB3B97">
        <w:t>(Ávr.)</w:t>
      </w:r>
    </w:p>
    <w:p w:rsidR="00B3452E" w:rsidRPr="00BB3B97" w:rsidRDefault="00B3452E" w:rsidP="00BB3B97">
      <w:pPr>
        <w:ind w:left="384" w:hanging="384"/>
      </w:pPr>
      <w:r w:rsidRPr="0006399A">
        <w:t xml:space="preserve">Az államháztartás számviteléről szóló 4/2013.(I.11.) Korm. rendelet </w:t>
      </w:r>
      <w:r w:rsidRPr="00BB3B97">
        <w:t>(új Áhsz.)</w:t>
      </w:r>
    </w:p>
    <w:p w:rsidR="00B3452E" w:rsidRPr="00BB3B97" w:rsidRDefault="00B3452E" w:rsidP="00BB3B97">
      <w:pPr>
        <w:outlineLvl w:val="0"/>
      </w:pPr>
      <w:r w:rsidRPr="0006399A">
        <w:t>A közpénzekből nyújtott támogatások átláthatóságáról szóló 2007. évi CLXXXI. törvény</w:t>
      </w:r>
      <w:r w:rsidR="00431913" w:rsidRPr="0006399A">
        <w:t xml:space="preserve"> </w:t>
      </w:r>
      <w:r w:rsidR="00431913" w:rsidRPr="00BB3B97">
        <w:t>(Átláthatósági törv</w:t>
      </w:r>
      <w:r w:rsidR="000D16C3" w:rsidRPr="00BB3B97">
        <w:t>ény</w:t>
      </w:r>
      <w:r w:rsidR="00431913" w:rsidRPr="00BB3B97">
        <w:t>)</w:t>
      </w:r>
    </w:p>
    <w:p w:rsidR="00B4118D" w:rsidRPr="0006399A" w:rsidRDefault="00B4118D" w:rsidP="00B4118D">
      <w:pPr>
        <w:jc w:val="both"/>
        <w:rPr>
          <w:highlight w:val="yellow"/>
        </w:rPr>
      </w:pPr>
    </w:p>
    <w:p w:rsidR="00B4118D" w:rsidRPr="0006399A" w:rsidRDefault="00ED493A" w:rsidP="00ED493A">
      <w:pPr>
        <w:ind w:left="384" w:hanging="384"/>
        <w:jc w:val="both"/>
      </w:pPr>
      <w:r w:rsidRPr="0006399A">
        <w:rPr>
          <w:b/>
        </w:rPr>
        <w:t>Ellenőrzött időszakban hivatalban lévő vezető</w:t>
      </w:r>
      <w:r w:rsidR="00B4118D" w:rsidRPr="0006399A">
        <w:rPr>
          <w:b/>
        </w:rPr>
        <w:t>k</w:t>
      </w:r>
      <w:r w:rsidRPr="0006399A">
        <w:rPr>
          <w:b/>
        </w:rPr>
        <w:t>:</w:t>
      </w:r>
      <w:r w:rsidRPr="0006399A">
        <w:t xml:space="preserve"> </w:t>
      </w:r>
    </w:p>
    <w:p w:rsidR="007B40A4" w:rsidRPr="0006399A" w:rsidRDefault="00672C68" w:rsidP="00BB3B97">
      <w:pPr>
        <w:ind w:left="384" w:hanging="384"/>
        <w:jc w:val="both"/>
      </w:pPr>
      <w:r>
        <w:t xml:space="preserve">Tatainé Popp Rita </w:t>
      </w:r>
      <w:r w:rsidR="00B4118D" w:rsidRPr="0006399A">
        <w:t>polgármester</w:t>
      </w:r>
    </w:p>
    <w:p w:rsidR="00ED493A" w:rsidRPr="0006399A" w:rsidRDefault="0053013F" w:rsidP="00BB3B97">
      <w:pPr>
        <w:ind w:left="384" w:hanging="384"/>
        <w:jc w:val="both"/>
      </w:pPr>
      <w:r w:rsidRPr="0006399A">
        <w:t>Frank Szilvia</w:t>
      </w:r>
      <w:r w:rsidR="00ED493A" w:rsidRPr="0006399A">
        <w:t xml:space="preserve"> jegyző</w:t>
      </w:r>
    </w:p>
    <w:p w:rsidR="00ED493A" w:rsidRPr="0006399A" w:rsidRDefault="00ED493A" w:rsidP="00ED493A">
      <w:pPr>
        <w:jc w:val="both"/>
      </w:pPr>
    </w:p>
    <w:p w:rsidR="00B3452E" w:rsidRPr="0006399A" w:rsidRDefault="00B3452E" w:rsidP="00ED493A">
      <w:pPr>
        <w:jc w:val="both"/>
      </w:pPr>
    </w:p>
    <w:p w:rsidR="00B4118D" w:rsidRPr="0006399A" w:rsidRDefault="00B4118D">
      <w:pPr>
        <w:jc w:val="both"/>
      </w:pPr>
      <w:r w:rsidRPr="0006399A">
        <w:br w:type="page"/>
      </w:r>
    </w:p>
    <w:p w:rsidR="008C4BEF" w:rsidRPr="0006399A" w:rsidRDefault="00B9496D" w:rsidP="00ED493A">
      <w:pPr>
        <w:jc w:val="center"/>
        <w:rPr>
          <w:b/>
        </w:rPr>
      </w:pPr>
      <w:r w:rsidRPr="0006399A">
        <w:rPr>
          <w:b/>
        </w:rPr>
        <w:lastRenderedPageBreak/>
        <w:t xml:space="preserve">VEZETŐI </w:t>
      </w:r>
      <w:r w:rsidR="008C4BEF" w:rsidRPr="0006399A">
        <w:rPr>
          <w:b/>
        </w:rPr>
        <w:t>ÖSSZE</w:t>
      </w:r>
      <w:r w:rsidRPr="0006399A">
        <w:rPr>
          <w:b/>
        </w:rPr>
        <w:t>FOGLALÓ</w:t>
      </w:r>
    </w:p>
    <w:p w:rsidR="008C4BEF" w:rsidRDefault="008C4BEF" w:rsidP="008C4BEF">
      <w:pPr>
        <w:jc w:val="both"/>
      </w:pPr>
    </w:p>
    <w:p w:rsidR="00672C68" w:rsidRDefault="00672C68" w:rsidP="008C4BEF">
      <w:pPr>
        <w:jc w:val="both"/>
      </w:pPr>
    </w:p>
    <w:p w:rsidR="00672C68" w:rsidRDefault="00672C68" w:rsidP="008C4BEF">
      <w:pPr>
        <w:jc w:val="both"/>
      </w:pPr>
    </w:p>
    <w:p w:rsidR="00672C68" w:rsidRPr="0006399A" w:rsidRDefault="00672C68" w:rsidP="00672C68">
      <w:pPr>
        <w:jc w:val="both"/>
      </w:pPr>
      <w:r w:rsidRPr="0006399A">
        <w:t>A támogatásokkal kapcsolatos eljárásra az Áht. és az Ávr. VI. fejez</w:t>
      </w:r>
      <w:r>
        <w:t>ete tartalmaz központi előírásokat.</w:t>
      </w:r>
    </w:p>
    <w:p w:rsidR="009D6F1F" w:rsidRDefault="009D6F1F" w:rsidP="009D6F1F">
      <w:pPr>
        <w:jc w:val="both"/>
      </w:pPr>
      <w:r>
        <w:t xml:space="preserve">Ásványráró </w:t>
      </w:r>
      <w:r w:rsidRPr="0006399A">
        <w:t>község Önkormányzat</w:t>
      </w:r>
      <w:r>
        <w:t xml:space="preserve">nál </w:t>
      </w:r>
      <w:r w:rsidRPr="0006399A">
        <w:t xml:space="preserve">a civil támogatások juttatásának </w:t>
      </w:r>
      <w:r>
        <w:t xml:space="preserve">szabályairól, eljárási </w:t>
      </w:r>
      <w:r w:rsidRPr="0006399A">
        <w:t>rend</w:t>
      </w:r>
      <w:r>
        <w:t xml:space="preserve">jéről nem készült belső szabályozás. </w:t>
      </w:r>
    </w:p>
    <w:p w:rsidR="00672C68" w:rsidRPr="0006399A" w:rsidRDefault="00672C68" w:rsidP="008C4BEF">
      <w:pPr>
        <w:jc w:val="both"/>
      </w:pPr>
    </w:p>
    <w:p w:rsidR="00672C68" w:rsidRDefault="00672C68" w:rsidP="00672C68">
      <w:r>
        <w:t>A civil szervezetek támogatási igényeiket írásban nem nyújt</w:t>
      </w:r>
      <w:r w:rsidR="003A5052">
        <w:t>ottá</w:t>
      </w:r>
      <w:r>
        <w:t xml:space="preserve">k be. A Képviselő-testület a költségvetési előirányzatok kialakításakor megtárgyalja az erre a célra szánt összegeket és a támogatandó célokat, szervezeteket. </w:t>
      </w:r>
    </w:p>
    <w:p w:rsidR="00672C68" w:rsidRDefault="00672C68" w:rsidP="00672C68"/>
    <w:p w:rsidR="00BB3B97" w:rsidRDefault="00BB3B97" w:rsidP="00BB3B97">
      <w:pPr>
        <w:jc w:val="both"/>
      </w:pPr>
      <w:r>
        <w:t xml:space="preserve">Egy eset kivételével (Rákóczi Szövetség) támogatási szerződést nem kötöttek a támogatottakkal, </w:t>
      </w:r>
      <w:r w:rsidR="00406E9D">
        <w:t>így nem írtak elő elszámolási kötelezettséget. N</w:t>
      </w:r>
      <w:r>
        <w:t xml:space="preserve">em kérték be a jogszabályokban meghatározott nyilatkozatokat. </w:t>
      </w:r>
    </w:p>
    <w:p w:rsidR="00BB3B97" w:rsidRDefault="00BB3B97" w:rsidP="00672C68"/>
    <w:p w:rsidR="00672C68" w:rsidRDefault="00672C68" w:rsidP="00672C68">
      <w:r w:rsidRPr="00BB3B97">
        <w:t>A támogatások kifizetése</w:t>
      </w:r>
      <w:r>
        <w:t xml:space="preserve"> utalása jellemzően nem utólagos elszámolási kötelezettséggel, hanem a támogatott cél felmerülésekor a kiadásról szóló számla, dokumentum önkormányzat részéről történő megtérítésével </w:t>
      </w:r>
      <w:r w:rsidR="00B85E10">
        <w:t>valósult meg a vizsgált évben.</w:t>
      </w:r>
      <w:r>
        <w:t xml:space="preserve">      </w:t>
      </w:r>
    </w:p>
    <w:p w:rsidR="00CD35CA" w:rsidRPr="0006399A" w:rsidRDefault="00CD35CA" w:rsidP="008C4BEF">
      <w:pPr>
        <w:jc w:val="both"/>
      </w:pPr>
    </w:p>
    <w:p w:rsidR="009D6F1F" w:rsidRDefault="0006399A" w:rsidP="009D6F1F">
      <w:r>
        <w:t>Ásványráró</w:t>
      </w:r>
      <w:r w:rsidR="0028612C" w:rsidRPr="0006399A">
        <w:t xml:space="preserve"> Község Önkormányzat</w:t>
      </w:r>
      <w:r>
        <w:t>a a</w:t>
      </w:r>
      <w:r w:rsidR="0028612C" w:rsidRPr="0006399A">
        <w:t xml:space="preserve"> 2018. évi költségvetés</w:t>
      </w:r>
      <w:r>
        <w:t>é</w:t>
      </w:r>
      <w:r w:rsidR="0028612C" w:rsidRPr="0006399A">
        <w:t xml:space="preserve">ben a civil szervezetek részére </w:t>
      </w:r>
      <w:r>
        <w:t xml:space="preserve">működési célú </w:t>
      </w:r>
      <w:r w:rsidR="0028612C" w:rsidRPr="0006399A">
        <w:t xml:space="preserve">tervezett támogatás </w:t>
      </w:r>
      <w:r>
        <w:t>1.152</w:t>
      </w:r>
      <w:r w:rsidR="0028612C" w:rsidRPr="0006399A">
        <w:t xml:space="preserve"> e Ft, </w:t>
      </w:r>
      <w:r>
        <w:t xml:space="preserve">a tényleges felhasználás 690.499 Ft. </w:t>
      </w:r>
      <w:r w:rsidR="00756384">
        <w:t>Fejlesztési célú támogatásra nem terveztek előirányzatot, a felmerült 803.151 Ft sportfejlesztési program önrész</w:t>
      </w:r>
      <w:r w:rsidR="00BF62DE">
        <w:t>ének</w:t>
      </w:r>
      <w:r w:rsidR="00756384">
        <w:t xml:space="preserve"> biztosításáról határozattal döntött a Képviselő-testület, amely </w:t>
      </w:r>
      <w:r w:rsidR="00BF62DE">
        <w:t xml:space="preserve">összeg </w:t>
      </w:r>
      <w:r w:rsidR="00756384">
        <w:t xml:space="preserve">módosított előirányzatként is jóváhagyásra került a költségvetési rendeletben. </w:t>
      </w:r>
      <w:r w:rsidR="009D6F1F">
        <w:t>A Képviselő-testület az önrész támogatásként történő nyújtásának jóváhagyásáról azonban csak később, a 33/2018. (V.15.) határozatával döntött. Mivel a tárgyi eszköz beruházás önrésze az 500.000 Ft-ot meghaladta, a Képviselő-testületnek az önrész kifizetése előtt kellett volna dönteni.</w:t>
      </w:r>
    </w:p>
    <w:p w:rsidR="00AF34C1" w:rsidRDefault="00AF34C1" w:rsidP="008C4BEF">
      <w:pPr>
        <w:jc w:val="both"/>
      </w:pPr>
    </w:p>
    <w:p w:rsidR="00AF34C1" w:rsidRDefault="00AF34C1" w:rsidP="008C4BEF">
      <w:pPr>
        <w:jc w:val="both"/>
      </w:pPr>
      <w:r>
        <w:t>A Rákóczi Szövetségnek a határon túli magyar iskolába beíratott gyermekek családjainak támogatására nyújtottak 50.000 Ft-ot. Képviselő-testületi határozat nem készült, a Polgármester az</w:t>
      </w:r>
      <w:r w:rsidRPr="00AF34C1">
        <w:t xml:space="preserve"> </w:t>
      </w:r>
      <w:r>
        <w:t>Önkormányzati SZMSZ-ben kapott felhatalmazás alapján vállalta a kötelezettséget.</w:t>
      </w:r>
    </w:p>
    <w:p w:rsidR="003075ED" w:rsidRDefault="003075ED" w:rsidP="008C4BEF">
      <w:pPr>
        <w:jc w:val="both"/>
      </w:pPr>
    </w:p>
    <w:p w:rsidR="003075ED" w:rsidRDefault="003075ED" w:rsidP="008C4BEF">
      <w:pPr>
        <w:jc w:val="both"/>
      </w:pPr>
      <w:r>
        <w:t>A Sporte</w:t>
      </w:r>
      <w:r w:rsidR="00742698">
        <w:t xml:space="preserve">gyesület és az </w:t>
      </w:r>
      <w:r w:rsidRPr="00742698">
        <w:t>Önkéntes</w:t>
      </w:r>
      <w:r w:rsidR="00742698" w:rsidRPr="00742698">
        <w:t xml:space="preserve"> </w:t>
      </w:r>
      <w:r w:rsidRPr="00742698">
        <w:t>Tűzoltó</w:t>
      </w:r>
      <w:r w:rsidR="00742698" w:rsidRPr="00742698">
        <w:t xml:space="preserve"> </w:t>
      </w:r>
      <w:r w:rsidRPr="00742698">
        <w:t>egyesületet</w:t>
      </w:r>
      <w:r>
        <w:t xml:space="preserve"> </w:t>
      </w:r>
      <w:r w:rsidR="00742698">
        <w:t xml:space="preserve">esetében az Önkormányzat a saját költségvetésében </w:t>
      </w:r>
      <w:r>
        <w:t>a</w:t>
      </w:r>
      <w:r w:rsidR="00742698">
        <w:t xml:space="preserve"> működési kiadások között tervezte és számolta el az üzemanyagköltségeket. A</w:t>
      </w:r>
      <w:r>
        <w:t xml:space="preserve"> 84031 Civil szervezetek működési támogatása kormányzati funkción </w:t>
      </w:r>
      <w:r w:rsidR="00742698" w:rsidRPr="00B1274C">
        <w:t>ilyen jogcímen</w:t>
      </w:r>
      <w:r w:rsidR="00742698">
        <w:t xml:space="preserve"> </w:t>
      </w:r>
      <w:r>
        <w:t>nem számoltak el kiadást</w:t>
      </w:r>
      <w:r w:rsidR="00742698">
        <w:t>. Ezek a</w:t>
      </w:r>
      <w:r>
        <w:t xml:space="preserve"> kiadás</w:t>
      </w:r>
      <w:r w:rsidR="00742698">
        <w:t>ok</w:t>
      </w:r>
      <w:r>
        <w:t xml:space="preserve"> is támogatásnak minősül</w:t>
      </w:r>
      <w:r w:rsidR="00742698">
        <w:t>nek</w:t>
      </w:r>
      <w:r>
        <w:t xml:space="preserve">, így </w:t>
      </w:r>
      <w:r w:rsidR="00742698">
        <w:t xml:space="preserve">azokat </w:t>
      </w:r>
      <w:r>
        <w:t xml:space="preserve">a következőkben civil szervezeteknek nyújtott támogatásként kell tervezni és kimutatni.        </w:t>
      </w:r>
    </w:p>
    <w:p w:rsidR="00AF34C1" w:rsidRDefault="00AF34C1" w:rsidP="008C4BEF">
      <w:pPr>
        <w:jc w:val="both"/>
      </w:pPr>
    </w:p>
    <w:p w:rsidR="00AF34C1" w:rsidRDefault="00AF34C1" w:rsidP="008C4BEF">
      <w:pPr>
        <w:jc w:val="both"/>
      </w:pPr>
      <w:r>
        <w:t>Az egyes civil szervezeteknek nyújtott támogatásokkal kapcsolatos megállapításainkat a Jelentés Részletes megállapításai</w:t>
      </w:r>
      <w:r w:rsidR="0054484E">
        <w:t xml:space="preserve"> </w:t>
      </w:r>
      <w:r>
        <w:t xml:space="preserve">tartalmazzák. </w:t>
      </w:r>
    </w:p>
    <w:p w:rsidR="00AF34C1" w:rsidRDefault="00AF34C1" w:rsidP="00AF34C1"/>
    <w:p w:rsidR="0054484E" w:rsidRDefault="00AF34C1" w:rsidP="00AF34C1">
      <w:r>
        <w:t xml:space="preserve">A 84031 Civil szervezetek működési támogatása kormányzati funkción a költségvetési beszámolóban teljesített kiadásként 906.531 Ft szerepel. A főkönyvi könyvelésben ezen a kormányzati funkción a civil szervezeteknek nyújtott támogatások összege 690.499 Ft. A 216.032 Ft eltérés abból adódik, hogy a Római Katolikus Plébániahivatal részére kiutalt összeget helytelenül ide könyvelték. </w:t>
      </w:r>
    </w:p>
    <w:p w:rsidR="0054484E" w:rsidRDefault="0054484E" w:rsidP="00AF34C1"/>
    <w:p w:rsidR="003C532B" w:rsidRDefault="003C532B" w:rsidP="00AF34C1">
      <w:r w:rsidRPr="0006399A">
        <w:t>A</w:t>
      </w:r>
      <w:r w:rsidR="002824F7">
        <w:t xml:space="preserve"> kifizetésekhez minden esetben kiállították az</w:t>
      </w:r>
      <w:r w:rsidRPr="0006399A">
        <w:t xml:space="preserve"> utalványrendeleteket; az azonosító adatok, összegek mellett tartalmazták: a kötelezettségvállaló, ellenjegyző (ellenőrző), érvényesítő, utalványozó, pénzügyi ügyintézők aláírásait, </w:t>
      </w:r>
      <w:r>
        <w:t xml:space="preserve">a </w:t>
      </w:r>
      <w:r w:rsidRPr="0006399A">
        <w:t>kötelezettségvállalás számát.</w:t>
      </w:r>
      <w:r>
        <w:t xml:space="preserve"> A kiadási utalványrendeletek</w:t>
      </w:r>
      <w:r w:rsidR="00B85A8B">
        <w:t xml:space="preserve">re rávezetésre kerültek, hogy a </w:t>
      </w:r>
      <w:r>
        <w:t>szakmai teljesítés igazolása megtörtént, azonban e kulcsfontosságú gazdálkodási jogkör gyakorlójának erre vonatkozó igazolása, keltezéssel ellátott aláírása sem az alapbizonylato</w:t>
      </w:r>
      <w:r w:rsidR="00B50289">
        <w:t>ko</w:t>
      </w:r>
      <w:r>
        <w:t>n, sem az utalványrendelete</w:t>
      </w:r>
      <w:r w:rsidR="00B50289">
        <w:t>ke</w:t>
      </w:r>
      <w:r>
        <w:t>n nem lelhető fel.</w:t>
      </w:r>
    </w:p>
    <w:p w:rsidR="00B85A8B" w:rsidRPr="005A3BAD" w:rsidRDefault="0054484E" w:rsidP="00B85A8B">
      <w:pPr>
        <w:autoSpaceDE w:val="0"/>
        <w:autoSpaceDN w:val="0"/>
        <w:adjustRightInd w:val="0"/>
      </w:pPr>
      <w:r>
        <w:t xml:space="preserve"> Az utalványrendeleteke</w:t>
      </w:r>
      <w:r w:rsidR="00B50289">
        <w:t>t</w:t>
      </w:r>
      <w:r>
        <w:t xml:space="preserve"> a gazdálkodási jogköröket gyakorlók aláírták, azonban azok </w:t>
      </w:r>
      <w:r w:rsidR="003C532B">
        <w:t>általában kel</w:t>
      </w:r>
      <w:r w:rsidR="004465A2">
        <w:t>tezés nélküliek</w:t>
      </w:r>
      <w:r w:rsidR="00B85A8B">
        <w:t xml:space="preserve">, holott az Ávr. ezt kötelezően előírja. </w:t>
      </w:r>
      <w:r w:rsidR="004465A2">
        <w:t xml:space="preserve"> Az </w:t>
      </w:r>
      <w:proofErr w:type="gramStart"/>
      <w:r w:rsidR="004465A2">
        <w:t>utalványrendelete</w:t>
      </w:r>
      <w:r w:rsidR="00B85A8B">
        <w:t>ke</w:t>
      </w:r>
      <w:r w:rsidR="004465A2">
        <w:t>n  a</w:t>
      </w:r>
      <w:proofErr w:type="gramEnd"/>
      <w:r w:rsidR="004465A2">
        <w:t xml:space="preserve"> bizonylat/számla adatai nem minden esetben egyeznek meg az alapbizonylat/számla adataival. </w:t>
      </w:r>
      <w:r w:rsidR="00B85A8B">
        <w:t>Utólagos gazdálkodási jogkör gyakorlás történt a Magyar Labdarúgó Szövetségnek 2018. 01. 30-án kifizetett 803.151 Ft tárgyi eszköz beruházás pályázati önrész kiadási utalványrendelete szerint; az érvényesítés és az utalványozás aláírása 2018. 06. 05. keltezésű</w:t>
      </w:r>
      <w:r w:rsidR="00BE74D9">
        <w:t>.</w:t>
      </w:r>
      <w:r w:rsidR="00B85A8B">
        <w:t xml:space="preserve"> </w:t>
      </w:r>
      <w:r w:rsidR="00BE74D9">
        <w:t>A</w:t>
      </w:r>
      <w:r w:rsidR="00B85A8B">
        <w:t xml:space="preserve"> kifizetés a</w:t>
      </w:r>
      <w:r w:rsidR="00B50289">
        <w:t xml:space="preserve">nnak </w:t>
      </w:r>
      <w:r w:rsidR="00B85A8B">
        <w:t>elrendelése előtt</w:t>
      </w:r>
      <w:r w:rsidR="00BE74D9">
        <w:t xml:space="preserve"> már</w:t>
      </w:r>
      <w:r w:rsidR="00B85A8B">
        <w:t xml:space="preserve"> megtörtént.    </w:t>
      </w:r>
    </w:p>
    <w:p w:rsidR="003C532B" w:rsidRDefault="003C532B" w:rsidP="00AF34C1"/>
    <w:p w:rsidR="0006399A" w:rsidRPr="0006399A" w:rsidRDefault="003C532B" w:rsidP="00406E9D">
      <w:r w:rsidRPr="003C532B">
        <w:rPr>
          <w:i/>
        </w:rPr>
        <w:t xml:space="preserve"> </w:t>
      </w:r>
      <w:r w:rsidR="0054484E">
        <w:t xml:space="preserve"> </w:t>
      </w:r>
    </w:p>
    <w:p w:rsidR="00F451EC" w:rsidRPr="0006399A" w:rsidRDefault="00F451EC" w:rsidP="008C4BEF">
      <w:pPr>
        <w:jc w:val="both"/>
      </w:pPr>
    </w:p>
    <w:p w:rsidR="00ED493A" w:rsidRPr="0006399A" w:rsidRDefault="00ED493A" w:rsidP="00ED493A">
      <w:pPr>
        <w:jc w:val="center"/>
        <w:rPr>
          <w:b/>
        </w:rPr>
      </w:pPr>
      <w:r w:rsidRPr="0006399A">
        <w:rPr>
          <w:b/>
        </w:rPr>
        <w:t>RÉSZLETES MEGÁLLAPÍTÁSOK</w:t>
      </w:r>
    </w:p>
    <w:p w:rsidR="00F3247D" w:rsidRPr="0006399A" w:rsidRDefault="00F3247D" w:rsidP="00ED493A">
      <w:pPr>
        <w:jc w:val="both"/>
        <w:rPr>
          <w:highlight w:val="yellow"/>
        </w:rPr>
      </w:pPr>
    </w:p>
    <w:p w:rsidR="00CD35CA" w:rsidRPr="0006399A" w:rsidRDefault="00CD35CA" w:rsidP="00ED493A">
      <w:pPr>
        <w:jc w:val="both"/>
        <w:rPr>
          <w:highlight w:val="yellow"/>
        </w:rPr>
      </w:pPr>
    </w:p>
    <w:p w:rsidR="00AB4E83" w:rsidRDefault="00AB4E83" w:rsidP="00AB4E83">
      <w:pPr>
        <w:jc w:val="both"/>
      </w:pPr>
      <w:r>
        <w:t xml:space="preserve">Ásványráró </w:t>
      </w:r>
      <w:r w:rsidRPr="0006399A">
        <w:t>község Önkormányzat</w:t>
      </w:r>
      <w:r>
        <w:t xml:space="preserve">nál </w:t>
      </w:r>
      <w:r w:rsidRPr="0006399A">
        <w:t xml:space="preserve">a civil támogatások juttatásának </w:t>
      </w:r>
      <w:r>
        <w:t xml:space="preserve">szabályairól, eljárási </w:t>
      </w:r>
      <w:r w:rsidRPr="0006399A">
        <w:t>rend</w:t>
      </w:r>
      <w:r>
        <w:t xml:space="preserve">jéről nem készült belső szabályozás. </w:t>
      </w:r>
    </w:p>
    <w:p w:rsidR="003A5052" w:rsidRDefault="003A5052" w:rsidP="00341956">
      <w:pPr>
        <w:jc w:val="both"/>
      </w:pPr>
    </w:p>
    <w:p w:rsidR="004363A1" w:rsidRPr="0006399A" w:rsidRDefault="0087587C" w:rsidP="00341956">
      <w:pPr>
        <w:jc w:val="both"/>
      </w:pPr>
      <w:r w:rsidRPr="0006399A">
        <w:t>A</w:t>
      </w:r>
      <w:r w:rsidR="00341956" w:rsidRPr="0006399A">
        <w:t xml:space="preserve"> támogatásokkal kapcsolatos eljárás</w:t>
      </w:r>
      <w:r w:rsidR="005E4A4C" w:rsidRPr="0006399A">
        <w:t>ra</w:t>
      </w:r>
      <w:r w:rsidR="004363A1" w:rsidRPr="0006399A">
        <w:t xml:space="preserve"> az Áht. és az Ávr. </w:t>
      </w:r>
      <w:r w:rsidR="00A9371F" w:rsidRPr="0006399A">
        <w:t>VI. fejez</w:t>
      </w:r>
      <w:r w:rsidR="008C79D1">
        <w:t>ete tartalmaz központi előírásokat.</w:t>
      </w:r>
    </w:p>
    <w:p w:rsidR="004363A1" w:rsidRPr="00313AF1" w:rsidRDefault="004363A1" w:rsidP="00F451EC">
      <w:pPr>
        <w:ind w:left="426"/>
        <w:jc w:val="both"/>
        <w:rPr>
          <w:sz w:val="22"/>
          <w:szCs w:val="22"/>
        </w:rPr>
      </w:pPr>
      <w:r w:rsidRPr="00313AF1">
        <w:rPr>
          <w:sz w:val="22"/>
          <w:szCs w:val="22"/>
        </w:rPr>
        <w:t xml:space="preserve">Az Áht. 48.§ (1) bekezdése szerint: </w:t>
      </w:r>
    </w:p>
    <w:p w:rsidR="004363A1" w:rsidRPr="00313AF1" w:rsidRDefault="004363A1" w:rsidP="00F451EC">
      <w:pPr>
        <w:ind w:left="852"/>
        <w:jc w:val="both"/>
        <w:rPr>
          <w:sz w:val="22"/>
          <w:szCs w:val="22"/>
        </w:rPr>
      </w:pPr>
      <w:r w:rsidRPr="00313AF1">
        <w:rPr>
          <w:sz w:val="22"/>
          <w:szCs w:val="22"/>
        </w:rPr>
        <w:t xml:space="preserve">Az államháztartás alrendszerei terhére </w:t>
      </w:r>
      <w:r w:rsidRPr="00313AF1">
        <w:rPr>
          <w:sz w:val="22"/>
          <w:szCs w:val="22"/>
          <w:u w:val="single"/>
        </w:rPr>
        <w:t>támogatás</w:t>
      </w:r>
    </w:p>
    <w:p w:rsidR="004363A1" w:rsidRPr="00313AF1" w:rsidRDefault="004363A1" w:rsidP="00F451EC">
      <w:pPr>
        <w:ind w:left="1134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a) közigazgatási hatósági határozattal vagy hatósági szerződéssel,</w:t>
      </w:r>
    </w:p>
    <w:p w:rsidR="004363A1" w:rsidRPr="00313AF1" w:rsidRDefault="004363A1" w:rsidP="00F451EC">
      <w:pPr>
        <w:ind w:left="1134"/>
        <w:jc w:val="both"/>
        <w:rPr>
          <w:b/>
          <w:sz w:val="22"/>
          <w:szCs w:val="22"/>
        </w:rPr>
      </w:pPr>
      <w:r w:rsidRPr="00313AF1">
        <w:rPr>
          <w:sz w:val="22"/>
          <w:szCs w:val="22"/>
        </w:rPr>
        <w:t xml:space="preserve">b) </w:t>
      </w:r>
      <w:r w:rsidRPr="00313AF1">
        <w:rPr>
          <w:i/>
          <w:sz w:val="22"/>
          <w:szCs w:val="22"/>
        </w:rPr>
        <w:t>támogatói okirattal vagy</w:t>
      </w:r>
      <w:r w:rsidRPr="00313AF1">
        <w:rPr>
          <w:sz w:val="22"/>
          <w:szCs w:val="22"/>
        </w:rPr>
        <w:t xml:space="preserve"> </w:t>
      </w:r>
      <w:r w:rsidRPr="00313AF1">
        <w:rPr>
          <w:sz w:val="22"/>
          <w:szCs w:val="22"/>
          <w:u w:val="single"/>
        </w:rPr>
        <w:t>támogatási szerződéssel</w:t>
      </w:r>
    </w:p>
    <w:p w:rsidR="004363A1" w:rsidRPr="00313AF1" w:rsidRDefault="004363A1" w:rsidP="00F451EC">
      <w:pPr>
        <w:ind w:left="852"/>
        <w:jc w:val="both"/>
        <w:rPr>
          <w:sz w:val="22"/>
          <w:szCs w:val="22"/>
        </w:rPr>
      </w:pPr>
      <w:r w:rsidRPr="00313AF1">
        <w:rPr>
          <w:i/>
          <w:sz w:val="22"/>
          <w:szCs w:val="22"/>
        </w:rPr>
        <w:t>jogszabály vagy</w:t>
      </w:r>
      <w:r w:rsidRPr="00313AF1">
        <w:rPr>
          <w:sz w:val="22"/>
          <w:szCs w:val="22"/>
        </w:rPr>
        <w:t xml:space="preserve"> egyedi döntés (a továbbiakban: támogatási döntés) alapján, pályázati úton vagy pályázati rendszeren kívül nyújtható.</w:t>
      </w:r>
    </w:p>
    <w:p w:rsidR="004363A1" w:rsidRPr="00313AF1" w:rsidRDefault="0050022A" w:rsidP="00F451EC">
      <w:pPr>
        <w:ind w:left="426"/>
        <w:jc w:val="both"/>
        <w:rPr>
          <w:sz w:val="22"/>
          <w:szCs w:val="22"/>
          <w:u w:val="single"/>
        </w:rPr>
      </w:pPr>
      <w:r w:rsidRPr="00313AF1">
        <w:rPr>
          <w:sz w:val="22"/>
          <w:szCs w:val="22"/>
        </w:rPr>
        <w:t xml:space="preserve">50. § </w:t>
      </w:r>
      <w:r w:rsidR="004363A1" w:rsidRPr="00313AF1">
        <w:rPr>
          <w:sz w:val="22"/>
          <w:szCs w:val="22"/>
        </w:rPr>
        <w:t>(1) Költségvetési tám</w:t>
      </w:r>
      <w:r w:rsidRPr="00313AF1">
        <w:rPr>
          <w:sz w:val="22"/>
          <w:szCs w:val="22"/>
        </w:rPr>
        <w:t xml:space="preserve">ogatás </w:t>
      </w:r>
      <w:r w:rsidRPr="00313AF1">
        <w:rPr>
          <w:sz w:val="22"/>
          <w:szCs w:val="22"/>
          <w:u w:val="single"/>
        </w:rPr>
        <w:t>annak nyújtható, aki</w:t>
      </w:r>
    </w:p>
    <w:p w:rsidR="004363A1" w:rsidRPr="00313AF1" w:rsidRDefault="004363A1" w:rsidP="00F451EC">
      <w:pPr>
        <w:ind w:left="1134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a) megfelel a rendezett munkaügyi kapcsolatok követelményeinek,</w:t>
      </w:r>
    </w:p>
    <w:p w:rsidR="004363A1" w:rsidRPr="00313AF1" w:rsidRDefault="004363A1" w:rsidP="00F451EC">
      <w:pPr>
        <w:ind w:left="1134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b) a köztulajdonban álló gazdasági társaságok takarékosabb működéséről szóló törvényben foglalt közzétételi kötelezettségének eleget tett, és</w:t>
      </w:r>
    </w:p>
    <w:p w:rsidR="004363A1" w:rsidRPr="00313AF1" w:rsidRDefault="0050022A" w:rsidP="00F451EC">
      <w:pPr>
        <w:ind w:left="1134"/>
        <w:jc w:val="both"/>
        <w:rPr>
          <w:sz w:val="22"/>
          <w:szCs w:val="22"/>
        </w:rPr>
      </w:pPr>
      <w:r w:rsidRPr="00313AF1">
        <w:rPr>
          <w:sz w:val="22"/>
          <w:szCs w:val="22"/>
        </w:rPr>
        <w:t>c)</w:t>
      </w:r>
      <w:r w:rsidR="004363A1" w:rsidRPr="00313AF1">
        <w:rPr>
          <w:sz w:val="22"/>
          <w:szCs w:val="22"/>
        </w:rPr>
        <w:t xml:space="preserve"> </w:t>
      </w:r>
      <w:r w:rsidR="004363A1" w:rsidRPr="00313AF1">
        <w:rPr>
          <w:sz w:val="22"/>
          <w:szCs w:val="22"/>
          <w:u w:val="single"/>
        </w:rPr>
        <w:t>átlátható szervezetnek minősül.</w:t>
      </w:r>
    </w:p>
    <w:p w:rsidR="004363A1" w:rsidRPr="00313AF1" w:rsidRDefault="0050022A" w:rsidP="00F451EC">
      <w:pPr>
        <w:ind w:left="426"/>
        <w:jc w:val="both"/>
        <w:rPr>
          <w:sz w:val="22"/>
          <w:szCs w:val="22"/>
        </w:rPr>
      </w:pPr>
      <w:r w:rsidRPr="00313AF1">
        <w:rPr>
          <w:sz w:val="22"/>
          <w:szCs w:val="22"/>
        </w:rPr>
        <w:t>53. § A kedvezményezettet</w:t>
      </w:r>
      <w:r w:rsidRPr="00313AF1">
        <w:rPr>
          <w:sz w:val="22"/>
          <w:szCs w:val="22"/>
          <w:u w:val="single"/>
        </w:rPr>
        <w:t xml:space="preserve"> beszámolási kötelezettség terheli </w:t>
      </w:r>
      <w:r w:rsidRPr="00313AF1">
        <w:rPr>
          <w:sz w:val="22"/>
          <w:szCs w:val="22"/>
        </w:rPr>
        <w:t>a költségvetési támogatás rendeltetésszerű felhasználásáról.</w:t>
      </w:r>
    </w:p>
    <w:p w:rsidR="0050022A" w:rsidRPr="00313AF1" w:rsidRDefault="0050022A" w:rsidP="00F451EC">
      <w:pPr>
        <w:ind w:left="426"/>
        <w:jc w:val="both"/>
        <w:rPr>
          <w:sz w:val="22"/>
          <w:szCs w:val="22"/>
        </w:rPr>
      </w:pPr>
      <w:r w:rsidRPr="00313AF1">
        <w:rPr>
          <w:sz w:val="22"/>
          <w:szCs w:val="22"/>
        </w:rPr>
        <w:t>5</w:t>
      </w:r>
      <w:r w:rsidR="00D6237A" w:rsidRPr="00313AF1">
        <w:rPr>
          <w:sz w:val="22"/>
          <w:szCs w:val="22"/>
        </w:rPr>
        <w:t xml:space="preserve">3/A. § </w:t>
      </w:r>
      <w:r w:rsidRPr="00313AF1">
        <w:rPr>
          <w:sz w:val="22"/>
          <w:szCs w:val="22"/>
        </w:rPr>
        <w:t xml:space="preserve">(1) A költségvetési </w:t>
      </w:r>
      <w:r w:rsidRPr="00313AF1">
        <w:rPr>
          <w:sz w:val="22"/>
          <w:szCs w:val="22"/>
          <w:u w:val="single"/>
        </w:rPr>
        <w:t>támogatás jogosulatlan igénybevétele, jogszabálysértő vagy nem rendeltetésszerű felhasználása</w:t>
      </w:r>
      <w:r w:rsidRPr="00313AF1">
        <w:rPr>
          <w:sz w:val="22"/>
          <w:szCs w:val="22"/>
        </w:rPr>
        <w:t xml:space="preserve"> esetén a támogató a költségvetési támogatást visszavonhatja, a támogatási szerződéstől elállhat, azt felmondhatja vagy kezdeményezhe</w:t>
      </w:r>
      <w:r w:rsidR="00D6237A" w:rsidRPr="00313AF1">
        <w:rPr>
          <w:sz w:val="22"/>
          <w:szCs w:val="22"/>
        </w:rPr>
        <w:t>ti annak módosítását.</w:t>
      </w:r>
    </w:p>
    <w:p w:rsidR="004363A1" w:rsidRPr="0006399A" w:rsidRDefault="004363A1" w:rsidP="00322F9A">
      <w:pPr>
        <w:ind w:left="426"/>
        <w:jc w:val="both"/>
      </w:pPr>
    </w:p>
    <w:p w:rsidR="00F451EC" w:rsidRPr="0006399A" w:rsidRDefault="00F451EC" w:rsidP="00322F9A">
      <w:pPr>
        <w:jc w:val="both"/>
      </w:pPr>
      <w:r w:rsidRPr="0006399A">
        <w:t xml:space="preserve">Az </w:t>
      </w:r>
      <w:r w:rsidRPr="00987070">
        <w:rPr>
          <w:b/>
        </w:rPr>
        <w:t>Ávr.</w:t>
      </w:r>
      <w:r w:rsidRPr="0006399A">
        <w:t xml:space="preserve"> szabályozza a támogatási szerződések tartalmát: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76. § (1) A támogatási szerződésben meg kell határozni az e rendeletben foglalt kötelezettségek megtartását biztosító feltételeket, ha azokról jogszabály nem rendelkezik, így különösen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a)  a támogatott tevékenységet,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b) a költségvetési támogatás összegét, a támogatási intenzitást, az elszámolható költségeket,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c) a támogatott tevékenység időtartamát és a költségvetési támogatás felhasználásának határidejét,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lastRenderedPageBreak/>
        <w:t>d) a költségvetési támogatás</w:t>
      </w:r>
      <w:r w:rsidR="00B35ABC">
        <w:rPr>
          <w:i/>
          <w:sz w:val="22"/>
          <w:szCs w:val="22"/>
        </w:rPr>
        <w:t xml:space="preserve"> </w:t>
      </w:r>
      <w:r w:rsidRPr="00313AF1">
        <w:rPr>
          <w:i/>
          <w:sz w:val="22"/>
          <w:szCs w:val="22"/>
        </w:rPr>
        <w:t>rendelkezésre bocsátásának módját, feltételeit</w:t>
      </w:r>
      <w:r w:rsidRPr="00313AF1">
        <w:rPr>
          <w:b/>
          <w:i/>
          <w:sz w:val="22"/>
          <w:szCs w:val="22"/>
        </w:rPr>
        <w:t xml:space="preserve">, </w:t>
      </w:r>
      <w:r w:rsidRPr="00313AF1">
        <w:rPr>
          <w:i/>
          <w:sz w:val="22"/>
          <w:szCs w:val="22"/>
        </w:rPr>
        <w:t>ütemezését, részletekben történő folyósítás esetén az egyes finanszírozási időszakokat a kedvezményezett által benyújtott és a támogató által elfogadott költségterv alapján,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e) visszatérítendő költségvetési támogatás esetén a visszafizetés módját - egy összegben vagy részletekben -, és határidejét,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f) a beszámolással - ideértve a beszámoló tartalmi követelményeit is -, továbbá az ellenőrzéssel kapcsolatos szabályokat,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g) a jogosulatlanul igénybe vett támogatás jogkövetkezményeit, visszafizetésének rendjét</w:t>
      </w:r>
      <w:r w:rsidRPr="00313AF1">
        <w:rPr>
          <w:b/>
          <w:i/>
          <w:sz w:val="22"/>
          <w:szCs w:val="22"/>
        </w:rPr>
        <w:t xml:space="preserve">, </w:t>
      </w:r>
      <w:r w:rsidRPr="00313AF1">
        <w:rPr>
          <w:i/>
          <w:sz w:val="22"/>
          <w:szCs w:val="22"/>
        </w:rPr>
        <w:t>- a biztosítékmentesség kivételével - a visszafizetés biztosítékait,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h) a költségvetési támogatással kapcsolatos iratok, valamint a költségvetési támogatás felhasználását alátámasztó bizonylatok teljes körű megőrzésének határidejét,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i) a támogatott tevékenység megvalósításában közreműködők bevonásának lehetőségét, a közreműködők által megvalósítható tevékenységeket,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j) az e rendelet szerinti adatszolgáltatásokhoz szükséges adatok és az azokban bekövetkező változások támogató felé történő bejelentésének kötelezettségét, a bejelentési kötelezettség elmulasztásának következményeit, és</w:t>
      </w:r>
    </w:p>
    <w:p w:rsidR="00F451EC" w:rsidRPr="00313AF1" w:rsidRDefault="00F451EC" w:rsidP="00322F9A">
      <w:pPr>
        <w:ind w:left="852"/>
        <w:jc w:val="both"/>
        <w:rPr>
          <w:i/>
          <w:sz w:val="22"/>
          <w:szCs w:val="22"/>
        </w:rPr>
      </w:pPr>
      <w:r w:rsidRPr="00313AF1">
        <w:rPr>
          <w:i/>
          <w:sz w:val="22"/>
          <w:szCs w:val="22"/>
        </w:rPr>
        <w:t>k) a támogatási szerződés felmondásának, illetve az attól történő elállás esetköreit.</w:t>
      </w:r>
    </w:p>
    <w:p w:rsidR="004363A1" w:rsidRPr="0006399A" w:rsidRDefault="004363A1" w:rsidP="00F451EC">
      <w:pPr>
        <w:jc w:val="both"/>
      </w:pPr>
    </w:p>
    <w:p w:rsidR="003A5052" w:rsidRDefault="00322F9A" w:rsidP="00F451EC">
      <w:pPr>
        <w:jc w:val="both"/>
      </w:pPr>
      <w:r w:rsidRPr="0006399A">
        <w:t>Az Átláthatósági törv</w:t>
      </w:r>
      <w:r w:rsidR="000D16C3" w:rsidRPr="0006399A">
        <w:t>ény</w:t>
      </w:r>
      <w:r w:rsidRPr="0006399A">
        <w:t xml:space="preserve"> részletesen szabályozza az összeférhetetlenségi (6. §(1) bek.) és közzétételi </w:t>
      </w:r>
      <w:r w:rsidR="00DA45B1" w:rsidRPr="0006399A">
        <w:t>(8.§ (1) bek.) szabályokat, kötelezettségeket</w:t>
      </w:r>
      <w:r w:rsidR="00987070">
        <w:t xml:space="preserve"> a</w:t>
      </w:r>
      <w:r w:rsidR="00987070" w:rsidRPr="0006399A">
        <w:t xml:space="preserve"> pályázati vagy pályázaton kívüli támogatásokra egyaránt</w:t>
      </w:r>
      <w:r w:rsidR="00987070">
        <w:t xml:space="preserve">. </w:t>
      </w:r>
    </w:p>
    <w:p w:rsidR="00A9371F" w:rsidRDefault="00DA45B1" w:rsidP="00F451EC">
      <w:pPr>
        <w:jc w:val="both"/>
      </w:pPr>
      <w:r w:rsidRPr="0006399A">
        <w:t xml:space="preserve">A támogatási szerződések </w:t>
      </w:r>
      <w:r w:rsidR="00987070">
        <w:t xml:space="preserve">megkötésekor </w:t>
      </w:r>
      <w:r w:rsidRPr="0006399A">
        <w:t>be</w:t>
      </w:r>
      <w:r w:rsidR="00987070">
        <w:t xml:space="preserve"> kell </w:t>
      </w:r>
      <w:r w:rsidRPr="0006399A">
        <w:t xml:space="preserve">kérni az </w:t>
      </w:r>
      <w:r w:rsidRPr="00987070">
        <w:t>összeférhetetlenségről, illetve annak hiányáról szóló nyilatkozatokat.</w:t>
      </w:r>
    </w:p>
    <w:p w:rsidR="00A134DB" w:rsidRDefault="00A134DB" w:rsidP="00F451EC">
      <w:pPr>
        <w:jc w:val="both"/>
      </w:pPr>
    </w:p>
    <w:p w:rsidR="00A134DB" w:rsidRPr="003A5052" w:rsidRDefault="00BB3B97" w:rsidP="00F451EC">
      <w:pPr>
        <w:jc w:val="both"/>
        <w:rPr>
          <w:b/>
        </w:rPr>
      </w:pPr>
      <w:r w:rsidRPr="003A5052">
        <w:rPr>
          <w:b/>
        </w:rPr>
        <w:t>E</w:t>
      </w:r>
      <w:r w:rsidR="00A134DB" w:rsidRPr="003A5052">
        <w:rPr>
          <w:b/>
        </w:rPr>
        <w:t>gy eset kivételével (Rákóczi Szövetség) támogatási szerződést nem kötöttek a támogatottakkal</w:t>
      </w:r>
      <w:r w:rsidR="00672C68" w:rsidRPr="003A5052">
        <w:rPr>
          <w:b/>
        </w:rPr>
        <w:t xml:space="preserve">, nem kérték be az előzőekben részletezett, jogszabályokban meghatározott nyilatkozatokat.  </w:t>
      </w:r>
    </w:p>
    <w:p w:rsidR="00672C68" w:rsidRDefault="00672C68" w:rsidP="00F451EC">
      <w:pPr>
        <w:jc w:val="both"/>
      </w:pPr>
    </w:p>
    <w:p w:rsidR="00672C68" w:rsidRDefault="00672C68" w:rsidP="00672C68">
      <w:r w:rsidRPr="00672C68">
        <w:t>A támogatások kifizetése</w:t>
      </w:r>
      <w:r w:rsidRPr="001F39E0">
        <w:rPr>
          <w:u w:val="single"/>
        </w:rPr>
        <w:t>,</w:t>
      </w:r>
      <w:r>
        <w:t xml:space="preserve"> utalása jellemzően nem utólagos elszámolási kötelezettséggel, hanem a támogatott cél felmerülésekor a kiadásról szóló számla, dokumentum önkormányzat részéről történő megtérítésével </w:t>
      </w:r>
      <w:r w:rsidR="00220222">
        <w:t>valósult meg a vizsgált évben.</w:t>
      </w:r>
      <w:r>
        <w:t xml:space="preserve">      </w:t>
      </w:r>
    </w:p>
    <w:p w:rsidR="00313AF1" w:rsidRDefault="00313AF1" w:rsidP="00F451EC">
      <w:pPr>
        <w:jc w:val="both"/>
      </w:pPr>
    </w:p>
    <w:p w:rsidR="00201639" w:rsidRDefault="00313AF1" w:rsidP="00F451EC">
      <w:pPr>
        <w:jc w:val="both"/>
      </w:pPr>
      <w:r>
        <w:t xml:space="preserve">Az Önkormányzat a 2018. évi költségvetéséről szóló 4/2018. (II.14.) önkormányzati rendeletben 1.152 e Ft-ot tervezett a 84031 Civil szervezetek működési támogatására. </w:t>
      </w:r>
      <w:r w:rsidR="00201639">
        <w:t xml:space="preserve">A III. negyedévben </w:t>
      </w:r>
      <w:r>
        <w:t>a</w:t>
      </w:r>
      <w:r w:rsidR="00201639">
        <w:t xml:space="preserve"> költségvetés </w:t>
      </w:r>
      <w:r>
        <w:t>a 12/2018. (XI. 7.) önkormányzati rendel</w:t>
      </w:r>
      <w:r w:rsidR="00201639">
        <w:t>e</w:t>
      </w:r>
      <w:r>
        <w:t xml:space="preserve">ttel </w:t>
      </w:r>
      <w:r w:rsidR="00201639">
        <w:t xml:space="preserve">módosításra került, amelyben 803.151 Ft fejlesztési célú pénzeszközátadást hagytak jóvá. </w:t>
      </w:r>
    </w:p>
    <w:p w:rsidR="00201639" w:rsidRDefault="00201639" w:rsidP="00F451EC">
      <w:pPr>
        <w:jc w:val="both"/>
      </w:pPr>
    </w:p>
    <w:p w:rsidR="00313AF1" w:rsidRDefault="00313AF1" w:rsidP="00F451EC">
      <w:pPr>
        <w:jc w:val="both"/>
      </w:pPr>
      <w:r>
        <w:t xml:space="preserve">A juttatott támogatások címzettjeit és összegeit a következő táblázat szemlélteti: </w:t>
      </w:r>
    </w:p>
    <w:p w:rsidR="00821F32" w:rsidRDefault="00821F32" w:rsidP="00F451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6"/>
        <w:gridCol w:w="1608"/>
        <w:gridCol w:w="1671"/>
        <w:gridCol w:w="1753"/>
        <w:gridCol w:w="1754"/>
      </w:tblGrid>
      <w:tr w:rsidR="001B07FD" w:rsidTr="007F18D4">
        <w:tc>
          <w:tcPr>
            <w:tcW w:w="2303" w:type="dxa"/>
          </w:tcPr>
          <w:p w:rsidR="001B07FD" w:rsidRPr="00821F32" w:rsidRDefault="001B07FD" w:rsidP="001B07FD">
            <w:pPr>
              <w:jc w:val="center"/>
              <w:rPr>
                <w:sz w:val="22"/>
                <w:szCs w:val="22"/>
              </w:rPr>
            </w:pPr>
            <w:r w:rsidRPr="00821F32">
              <w:rPr>
                <w:sz w:val="22"/>
                <w:szCs w:val="22"/>
              </w:rPr>
              <w:t>Kedvezményezett</w:t>
            </w:r>
          </w:p>
        </w:tc>
        <w:tc>
          <w:tcPr>
            <w:tcW w:w="1633" w:type="dxa"/>
          </w:tcPr>
          <w:p w:rsidR="001B07FD" w:rsidRPr="00821F32" w:rsidRDefault="001B07FD" w:rsidP="001B07FD">
            <w:pPr>
              <w:jc w:val="center"/>
              <w:rPr>
                <w:sz w:val="22"/>
                <w:szCs w:val="22"/>
              </w:rPr>
            </w:pPr>
            <w:r w:rsidRPr="00821F32">
              <w:rPr>
                <w:sz w:val="22"/>
                <w:szCs w:val="22"/>
              </w:rPr>
              <w:t>eredeti</w:t>
            </w:r>
          </w:p>
        </w:tc>
        <w:tc>
          <w:tcPr>
            <w:tcW w:w="1701" w:type="dxa"/>
          </w:tcPr>
          <w:p w:rsidR="001B07FD" w:rsidRPr="00821F32" w:rsidRDefault="001B07FD" w:rsidP="001B07FD">
            <w:pPr>
              <w:jc w:val="center"/>
              <w:rPr>
                <w:sz w:val="22"/>
                <w:szCs w:val="22"/>
              </w:rPr>
            </w:pPr>
            <w:r w:rsidRPr="00821F32">
              <w:rPr>
                <w:sz w:val="22"/>
                <w:szCs w:val="22"/>
              </w:rPr>
              <w:t>módosítot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87" w:type="dxa"/>
          </w:tcPr>
          <w:p w:rsidR="001B07FD" w:rsidRDefault="001B07FD" w:rsidP="001B07FD">
            <w:pPr>
              <w:jc w:val="center"/>
            </w:pPr>
            <w:r>
              <w:t>összesen</w:t>
            </w:r>
          </w:p>
        </w:tc>
        <w:tc>
          <w:tcPr>
            <w:tcW w:w="1788" w:type="dxa"/>
            <w:vMerge w:val="restart"/>
          </w:tcPr>
          <w:p w:rsidR="001B07FD" w:rsidRPr="00821F32" w:rsidRDefault="001B07FD" w:rsidP="001B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juttatott támogatás</w:t>
            </w:r>
          </w:p>
        </w:tc>
      </w:tr>
      <w:tr w:rsidR="001B07FD" w:rsidTr="007F18D4">
        <w:tc>
          <w:tcPr>
            <w:tcW w:w="2303" w:type="dxa"/>
          </w:tcPr>
          <w:p w:rsidR="001B07FD" w:rsidRPr="00821F32" w:rsidRDefault="001B07FD" w:rsidP="00F451EC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3"/>
          </w:tcPr>
          <w:p w:rsidR="001B07FD" w:rsidRDefault="001B07FD" w:rsidP="001B07FD">
            <w:pPr>
              <w:jc w:val="center"/>
            </w:pPr>
            <w:r>
              <w:rPr>
                <w:sz w:val="22"/>
                <w:szCs w:val="22"/>
              </w:rPr>
              <w:t>költségvetés</w:t>
            </w:r>
          </w:p>
        </w:tc>
        <w:tc>
          <w:tcPr>
            <w:tcW w:w="1788" w:type="dxa"/>
            <w:vMerge/>
          </w:tcPr>
          <w:p w:rsidR="001B07FD" w:rsidRDefault="001B07FD" w:rsidP="001B07FD">
            <w:pPr>
              <w:rPr>
                <w:sz w:val="22"/>
                <w:szCs w:val="22"/>
              </w:rPr>
            </w:pPr>
          </w:p>
        </w:tc>
      </w:tr>
      <w:tr w:rsidR="001B07FD" w:rsidTr="007F18D4">
        <w:tc>
          <w:tcPr>
            <w:tcW w:w="2303" w:type="dxa"/>
          </w:tcPr>
          <w:p w:rsidR="001B07FD" w:rsidRPr="006A0F94" w:rsidRDefault="001B07FD" w:rsidP="006A0F94">
            <w:pPr>
              <w:rPr>
                <w:b/>
              </w:rPr>
            </w:pPr>
            <w:r w:rsidRPr="006A0F94">
              <w:rPr>
                <w:b/>
              </w:rPr>
              <w:t>Működés</w:t>
            </w:r>
            <w:r>
              <w:rPr>
                <w:b/>
              </w:rPr>
              <w:t>i célra</w:t>
            </w:r>
          </w:p>
        </w:tc>
        <w:tc>
          <w:tcPr>
            <w:tcW w:w="1633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1B07FD">
            <w:pPr>
              <w:jc w:val="right"/>
            </w:pP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</w:p>
        </w:tc>
      </w:tr>
      <w:tr w:rsidR="001B07FD" w:rsidTr="007F18D4">
        <w:tc>
          <w:tcPr>
            <w:tcW w:w="2303" w:type="dxa"/>
          </w:tcPr>
          <w:p w:rsidR="001B07FD" w:rsidRDefault="001B07FD" w:rsidP="00821F32">
            <w:r>
              <w:t>Pávakör</w:t>
            </w:r>
          </w:p>
        </w:tc>
        <w:tc>
          <w:tcPr>
            <w:tcW w:w="1633" w:type="dxa"/>
          </w:tcPr>
          <w:p w:rsidR="001B07FD" w:rsidRDefault="001B07FD" w:rsidP="00821F32">
            <w:pPr>
              <w:jc w:val="right"/>
            </w:pPr>
            <w:r>
              <w:t>480.000</w:t>
            </w: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7F18D4">
            <w:pPr>
              <w:jc w:val="right"/>
            </w:pPr>
            <w:r>
              <w:t>480.000</w:t>
            </w: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  <w:r>
              <w:t>480.000</w:t>
            </w:r>
          </w:p>
        </w:tc>
      </w:tr>
      <w:tr w:rsidR="001B07FD" w:rsidTr="007F18D4">
        <w:tc>
          <w:tcPr>
            <w:tcW w:w="2303" w:type="dxa"/>
          </w:tcPr>
          <w:p w:rsidR="001B07FD" w:rsidRDefault="001B07FD" w:rsidP="00821F32">
            <w:r>
              <w:t>Sportegyesület</w:t>
            </w:r>
          </w:p>
        </w:tc>
        <w:tc>
          <w:tcPr>
            <w:tcW w:w="1633" w:type="dxa"/>
          </w:tcPr>
          <w:p w:rsidR="001B07FD" w:rsidRDefault="001B07FD" w:rsidP="00821F32">
            <w:pPr>
              <w:jc w:val="right"/>
            </w:pPr>
            <w:r>
              <w:t>652.000</w:t>
            </w: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7F18D4">
            <w:pPr>
              <w:jc w:val="right"/>
            </w:pPr>
            <w:r>
              <w:t>652.000</w:t>
            </w: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  <w:r>
              <w:t>150.499</w:t>
            </w:r>
          </w:p>
        </w:tc>
      </w:tr>
      <w:tr w:rsidR="001B07FD" w:rsidTr="007F18D4">
        <w:tc>
          <w:tcPr>
            <w:tcW w:w="2303" w:type="dxa"/>
          </w:tcPr>
          <w:p w:rsidR="001B07FD" w:rsidRDefault="001B07FD" w:rsidP="00F451EC">
            <w:r>
              <w:t>Alapítvány</w:t>
            </w:r>
          </w:p>
        </w:tc>
        <w:tc>
          <w:tcPr>
            <w:tcW w:w="1633" w:type="dxa"/>
          </w:tcPr>
          <w:p w:rsidR="001B07FD" w:rsidRDefault="001B07FD" w:rsidP="00821F32">
            <w:pPr>
              <w:jc w:val="right"/>
            </w:pPr>
            <w:r>
              <w:t>20.000</w:t>
            </w: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7F18D4">
            <w:pPr>
              <w:jc w:val="right"/>
            </w:pPr>
            <w:r>
              <w:t>20.000</w:t>
            </w: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  <w:r>
              <w:t>10.000</w:t>
            </w:r>
          </w:p>
        </w:tc>
      </w:tr>
      <w:tr w:rsidR="001B07FD" w:rsidTr="007F18D4">
        <w:tc>
          <w:tcPr>
            <w:tcW w:w="2303" w:type="dxa"/>
          </w:tcPr>
          <w:p w:rsidR="001B07FD" w:rsidRDefault="001B07FD" w:rsidP="007F18D4">
            <w:r>
              <w:t>Rákóczi Szövetség</w:t>
            </w:r>
          </w:p>
        </w:tc>
        <w:tc>
          <w:tcPr>
            <w:tcW w:w="1633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1B07FD">
            <w:pPr>
              <w:jc w:val="right"/>
            </w:pPr>
          </w:p>
        </w:tc>
        <w:tc>
          <w:tcPr>
            <w:tcW w:w="1788" w:type="dxa"/>
          </w:tcPr>
          <w:p w:rsidR="001B07FD" w:rsidRDefault="007F18D4" w:rsidP="001B07FD">
            <w:pPr>
              <w:jc w:val="right"/>
            </w:pPr>
            <w:r>
              <w:t>*</w:t>
            </w:r>
            <w:r w:rsidR="001B07FD">
              <w:t>50.000</w:t>
            </w:r>
          </w:p>
        </w:tc>
      </w:tr>
      <w:tr w:rsidR="001B07FD" w:rsidTr="007F18D4">
        <w:tc>
          <w:tcPr>
            <w:tcW w:w="2303" w:type="dxa"/>
          </w:tcPr>
          <w:p w:rsidR="001B07FD" w:rsidRPr="006A0F94" w:rsidRDefault="001B07FD" w:rsidP="00F451EC">
            <w:pPr>
              <w:rPr>
                <w:b/>
                <w:i/>
              </w:rPr>
            </w:pPr>
            <w:r w:rsidRPr="006A0F94">
              <w:rPr>
                <w:b/>
                <w:i/>
              </w:rPr>
              <w:t>Összesen működésre</w:t>
            </w:r>
          </w:p>
        </w:tc>
        <w:tc>
          <w:tcPr>
            <w:tcW w:w="1633" w:type="dxa"/>
          </w:tcPr>
          <w:p w:rsidR="001B07FD" w:rsidRPr="006A0F94" w:rsidRDefault="001B07FD" w:rsidP="006A0F94">
            <w:pPr>
              <w:jc w:val="right"/>
              <w:rPr>
                <w:b/>
                <w:i/>
              </w:rPr>
            </w:pPr>
            <w:r w:rsidRPr="006A0F94">
              <w:rPr>
                <w:b/>
                <w:i/>
              </w:rPr>
              <w:t>1.152.000</w:t>
            </w:r>
          </w:p>
        </w:tc>
        <w:tc>
          <w:tcPr>
            <w:tcW w:w="1701" w:type="dxa"/>
          </w:tcPr>
          <w:p w:rsidR="001B07FD" w:rsidRPr="006A0F94" w:rsidRDefault="001B07FD" w:rsidP="00821F32">
            <w:pPr>
              <w:jc w:val="right"/>
              <w:rPr>
                <w:b/>
                <w:i/>
              </w:rPr>
            </w:pPr>
          </w:p>
        </w:tc>
        <w:tc>
          <w:tcPr>
            <w:tcW w:w="1787" w:type="dxa"/>
          </w:tcPr>
          <w:p w:rsidR="001B07FD" w:rsidRPr="006A0F94" w:rsidRDefault="001B07FD" w:rsidP="001B07FD">
            <w:pPr>
              <w:jc w:val="right"/>
              <w:rPr>
                <w:b/>
                <w:i/>
              </w:rPr>
            </w:pPr>
            <w:r w:rsidRPr="006A0F94">
              <w:rPr>
                <w:b/>
                <w:i/>
              </w:rPr>
              <w:t>1.152.000</w:t>
            </w:r>
          </w:p>
        </w:tc>
        <w:tc>
          <w:tcPr>
            <w:tcW w:w="1788" w:type="dxa"/>
          </w:tcPr>
          <w:p w:rsidR="001B07FD" w:rsidRPr="006A0F94" w:rsidRDefault="001B07FD" w:rsidP="001B07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690.499</w:t>
            </w:r>
          </w:p>
        </w:tc>
      </w:tr>
      <w:tr w:rsidR="001B07FD" w:rsidTr="007F18D4">
        <w:tc>
          <w:tcPr>
            <w:tcW w:w="2303" w:type="dxa"/>
          </w:tcPr>
          <w:p w:rsidR="001B07FD" w:rsidRPr="006A0F94" w:rsidRDefault="001B07FD" w:rsidP="006A0F94">
            <w:pPr>
              <w:rPr>
                <w:b/>
              </w:rPr>
            </w:pPr>
            <w:r w:rsidRPr="006A0F94">
              <w:rPr>
                <w:b/>
              </w:rPr>
              <w:t>Fe</w:t>
            </w:r>
            <w:r>
              <w:rPr>
                <w:b/>
              </w:rPr>
              <w:t>jlesztési célra</w:t>
            </w:r>
          </w:p>
        </w:tc>
        <w:tc>
          <w:tcPr>
            <w:tcW w:w="1633" w:type="dxa"/>
          </w:tcPr>
          <w:p w:rsidR="001B07FD" w:rsidRDefault="001B07FD" w:rsidP="006A0F94">
            <w:pPr>
              <w:jc w:val="right"/>
            </w:pPr>
          </w:p>
        </w:tc>
        <w:tc>
          <w:tcPr>
            <w:tcW w:w="1701" w:type="dxa"/>
          </w:tcPr>
          <w:p w:rsidR="001B07FD" w:rsidRDefault="001B07FD" w:rsidP="00821F32">
            <w:pPr>
              <w:jc w:val="right"/>
            </w:pPr>
          </w:p>
        </w:tc>
        <w:tc>
          <w:tcPr>
            <w:tcW w:w="1787" w:type="dxa"/>
          </w:tcPr>
          <w:p w:rsidR="001B07FD" w:rsidRDefault="001B07FD" w:rsidP="001B07FD">
            <w:pPr>
              <w:jc w:val="right"/>
            </w:pP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</w:p>
        </w:tc>
      </w:tr>
      <w:tr w:rsidR="001B07FD" w:rsidTr="007F18D4">
        <w:tc>
          <w:tcPr>
            <w:tcW w:w="2303" w:type="dxa"/>
          </w:tcPr>
          <w:p w:rsidR="001B07FD" w:rsidRDefault="001B07FD" w:rsidP="006A0F94">
            <w:r>
              <w:t>Sportegyesület</w:t>
            </w:r>
          </w:p>
        </w:tc>
        <w:tc>
          <w:tcPr>
            <w:tcW w:w="1633" w:type="dxa"/>
          </w:tcPr>
          <w:p w:rsidR="001B07FD" w:rsidRDefault="001B07FD" w:rsidP="006A0F94">
            <w:pPr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1B07FD" w:rsidRDefault="001B07FD" w:rsidP="007F18D4">
            <w:pPr>
              <w:jc w:val="right"/>
            </w:pPr>
            <w:r>
              <w:t>803.151</w:t>
            </w:r>
          </w:p>
        </w:tc>
        <w:tc>
          <w:tcPr>
            <w:tcW w:w="1787" w:type="dxa"/>
          </w:tcPr>
          <w:p w:rsidR="001B07FD" w:rsidRDefault="001B07FD" w:rsidP="007F18D4">
            <w:pPr>
              <w:jc w:val="right"/>
            </w:pPr>
            <w:r>
              <w:t>803.151</w:t>
            </w:r>
          </w:p>
        </w:tc>
        <w:tc>
          <w:tcPr>
            <w:tcW w:w="1788" w:type="dxa"/>
          </w:tcPr>
          <w:p w:rsidR="001B07FD" w:rsidRDefault="001B07FD" w:rsidP="001B07FD">
            <w:pPr>
              <w:jc w:val="right"/>
            </w:pPr>
            <w:r>
              <w:t>803.151</w:t>
            </w:r>
          </w:p>
        </w:tc>
      </w:tr>
      <w:tr w:rsidR="001B07FD" w:rsidTr="007F18D4">
        <w:tc>
          <w:tcPr>
            <w:tcW w:w="2303" w:type="dxa"/>
          </w:tcPr>
          <w:p w:rsidR="001B07FD" w:rsidRPr="006A0F94" w:rsidRDefault="001B07FD" w:rsidP="00F451EC">
            <w:pPr>
              <w:rPr>
                <w:b/>
                <w:i/>
              </w:rPr>
            </w:pPr>
            <w:r w:rsidRPr="006A0F94">
              <w:rPr>
                <w:b/>
                <w:i/>
              </w:rPr>
              <w:t>Összesen fejlesztésre</w:t>
            </w:r>
          </w:p>
        </w:tc>
        <w:tc>
          <w:tcPr>
            <w:tcW w:w="1633" w:type="dxa"/>
          </w:tcPr>
          <w:p w:rsidR="001B07FD" w:rsidRDefault="001B07FD" w:rsidP="006A0F94">
            <w:pPr>
              <w:jc w:val="right"/>
            </w:pPr>
          </w:p>
        </w:tc>
        <w:tc>
          <w:tcPr>
            <w:tcW w:w="1701" w:type="dxa"/>
          </w:tcPr>
          <w:p w:rsidR="001B07FD" w:rsidRPr="006A0F94" w:rsidRDefault="001B07FD" w:rsidP="00821F32">
            <w:pPr>
              <w:jc w:val="right"/>
              <w:rPr>
                <w:b/>
                <w:i/>
              </w:rPr>
            </w:pPr>
            <w:r w:rsidRPr="006A0F94">
              <w:rPr>
                <w:b/>
                <w:i/>
              </w:rPr>
              <w:t>803.151</w:t>
            </w:r>
          </w:p>
        </w:tc>
        <w:tc>
          <w:tcPr>
            <w:tcW w:w="1787" w:type="dxa"/>
          </w:tcPr>
          <w:p w:rsidR="001B07FD" w:rsidRPr="006A0F94" w:rsidRDefault="001B07FD" w:rsidP="007F18D4">
            <w:pPr>
              <w:jc w:val="right"/>
              <w:rPr>
                <w:b/>
                <w:i/>
              </w:rPr>
            </w:pPr>
            <w:r w:rsidRPr="006A0F94">
              <w:rPr>
                <w:b/>
                <w:i/>
              </w:rPr>
              <w:t>803.151</w:t>
            </w:r>
          </w:p>
        </w:tc>
        <w:tc>
          <w:tcPr>
            <w:tcW w:w="1788" w:type="dxa"/>
          </w:tcPr>
          <w:p w:rsidR="001B07FD" w:rsidRPr="006A0F94" w:rsidRDefault="001B07FD" w:rsidP="001B07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803.151</w:t>
            </w:r>
          </w:p>
        </w:tc>
      </w:tr>
      <w:tr w:rsidR="001B07FD" w:rsidTr="007F18D4">
        <w:tc>
          <w:tcPr>
            <w:tcW w:w="2303" w:type="dxa"/>
          </w:tcPr>
          <w:p w:rsidR="001B07FD" w:rsidRPr="001B07FD" w:rsidRDefault="001B07FD" w:rsidP="00F451EC">
            <w:pPr>
              <w:rPr>
                <w:b/>
              </w:rPr>
            </w:pPr>
            <w:r w:rsidRPr="001B07FD">
              <w:rPr>
                <w:b/>
              </w:rPr>
              <w:t>Összes támogatás</w:t>
            </w:r>
          </w:p>
        </w:tc>
        <w:tc>
          <w:tcPr>
            <w:tcW w:w="1633" w:type="dxa"/>
          </w:tcPr>
          <w:p w:rsidR="001B07FD" w:rsidRPr="001B07FD" w:rsidRDefault="001B07FD" w:rsidP="006A0F94">
            <w:pPr>
              <w:jc w:val="right"/>
              <w:rPr>
                <w:b/>
              </w:rPr>
            </w:pPr>
            <w:r w:rsidRPr="001B07FD">
              <w:rPr>
                <w:b/>
              </w:rPr>
              <w:t>1.152.000</w:t>
            </w:r>
          </w:p>
        </w:tc>
        <w:tc>
          <w:tcPr>
            <w:tcW w:w="1701" w:type="dxa"/>
          </w:tcPr>
          <w:p w:rsidR="001B07FD" w:rsidRPr="001B07FD" w:rsidRDefault="001B07FD" w:rsidP="00821F32">
            <w:pPr>
              <w:jc w:val="right"/>
              <w:rPr>
                <w:b/>
              </w:rPr>
            </w:pPr>
            <w:r w:rsidRPr="001B07FD">
              <w:rPr>
                <w:b/>
              </w:rPr>
              <w:t>803.151</w:t>
            </w:r>
          </w:p>
        </w:tc>
        <w:tc>
          <w:tcPr>
            <w:tcW w:w="1787" w:type="dxa"/>
          </w:tcPr>
          <w:p w:rsidR="001B07FD" w:rsidRPr="001B07FD" w:rsidRDefault="001B07FD" w:rsidP="001B07FD">
            <w:pPr>
              <w:jc w:val="right"/>
              <w:rPr>
                <w:b/>
              </w:rPr>
            </w:pPr>
            <w:r>
              <w:rPr>
                <w:b/>
              </w:rPr>
              <w:t>1.955.151</w:t>
            </w:r>
          </w:p>
        </w:tc>
        <w:tc>
          <w:tcPr>
            <w:tcW w:w="1788" w:type="dxa"/>
          </w:tcPr>
          <w:p w:rsidR="001B07FD" w:rsidRPr="001B07FD" w:rsidRDefault="001B07FD" w:rsidP="001B07FD">
            <w:pPr>
              <w:jc w:val="right"/>
              <w:rPr>
                <w:b/>
              </w:rPr>
            </w:pPr>
            <w:r w:rsidRPr="001B07FD">
              <w:rPr>
                <w:b/>
              </w:rPr>
              <w:t>1.493.650</w:t>
            </w:r>
          </w:p>
        </w:tc>
      </w:tr>
    </w:tbl>
    <w:p w:rsidR="00821F32" w:rsidRDefault="00821F32" w:rsidP="00F451EC">
      <w:pPr>
        <w:jc w:val="both"/>
      </w:pPr>
    </w:p>
    <w:p w:rsidR="00685816" w:rsidRDefault="007F18D4" w:rsidP="00F451EC">
      <w:pPr>
        <w:jc w:val="both"/>
      </w:pPr>
      <w:r>
        <w:t>*</w:t>
      </w:r>
      <w:r w:rsidR="00685816">
        <w:t xml:space="preserve"> </w:t>
      </w:r>
      <w:r>
        <w:t>A Rákóczi Szövetségnek a határon túli magyar iskolába beíratott gyermekek családjainak támogatására nyújtották. Képviselő-testületi határozat nem készült, a Polgármester az Önkormányzati SZMSZ-ben kapott felhatalmazás alapján (az önkormányzat nevében 500 e Ft-ig vállalhat kötelezettséget – a Képviselő-testület utólagos tájékoztatása mellett) vállalta a kötelezettséget, 2018. június 1-jén megkötötte a Támogatói szerződést, pénzügyi ellenjegyzéssel. A szerződés részletesen tartalmazza a számadási kötelezettséget, az elszámolás módját, határidejét</w:t>
      </w:r>
      <w:r w:rsidR="00685816">
        <w:t>, annak nem teljesítése esetén a visszafizetési kötelezettséget.</w:t>
      </w:r>
    </w:p>
    <w:p w:rsidR="00DC274B" w:rsidRPr="00DC274B" w:rsidRDefault="00DC274B" w:rsidP="00DC274B">
      <w:pPr>
        <w:ind w:left="360"/>
        <w:jc w:val="both"/>
        <w:rPr>
          <w:i/>
        </w:rPr>
      </w:pPr>
      <w:r w:rsidRPr="00DC274B">
        <w:rPr>
          <w:i/>
        </w:rPr>
        <w:t>A szerződéshez csatolni kellett volna - az Átláthatósági törvénynek megfelelően – az összeférhetetlenségről, illetve annak hiányáról szóló nyilatkozatokat, továbbá szükséges lett volna arról is nyilatkoztatni, hogy a támogatott legális tevékenységet végez, nincs köztartozása, nem áll csőd- vagy felszámolási eljárás alatt.</w:t>
      </w:r>
    </w:p>
    <w:p w:rsidR="00DC274B" w:rsidRDefault="00DC274B" w:rsidP="00F451EC">
      <w:pPr>
        <w:jc w:val="both"/>
      </w:pPr>
    </w:p>
    <w:p w:rsidR="007F18D4" w:rsidRDefault="00685816" w:rsidP="00F451EC">
      <w:pPr>
        <w:jc w:val="both"/>
      </w:pPr>
      <w:r>
        <w:t xml:space="preserve">A Szövetség határidőn belül, 2019. március 4-én, a megfelelő dokumentumokkal elszámolt a teljes összeggel. </w:t>
      </w:r>
      <w:r w:rsidR="007F18D4">
        <w:t xml:space="preserve">     </w:t>
      </w:r>
    </w:p>
    <w:p w:rsidR="00201639" w:rsidRDefault="00201639" w:rsidP="00F451EC">
      <w:pPr>
        <w:jc w:val="both"/>
      </w:pPr>
    </w:p>
    <w:p w:rsidR="00185689" w:rsidRDefault="00C40D51" w:rsidP="00185689">
      <w:pPr>
        <w:rPr>
          <w:u w:val="single"/>
        </w:rPr>
      </w:pPr>
      <w:r w:rsidRPr="00185689">
        <w:rPr>
          <w:u w:val="single"/>
        </w:rPr>
        <w:t>Támogatások tervezés</w:t>
      </w:r>
      <w:r w:rsidR="003A5052">
        <w:rPr>
          <w:u w:val="single"/>
        </w:rPr>
        <w:t>e:</w:t>
      </w:r>
    </w:p>
    <w:p w:rsidR="001F39E0" w:rsidRDefault="00185689" w:rsidP="00185689">
      <w:r>
        <w:t>A civil szervezetek támogatási igényeiket írásban nem nyújt</w:t>
      </w:r>
      <w:r w:rsidR="003A5052">
        <w:t>ották</w:t>
      </w:r>
      <w:r>
        <w:t xml:space="preserve"> be. A Képviselő-testület a költségvetési előirányzatok kialakításakor megtárgyalja az erre a célra szánt összegeket és a támogatandó célokat, szervezeteket.</w:t>
      </w:r>
      <w:r w:rsidR="009C2BBE">
        <w:t xml:space="preserve"> </w:t>
      </w:r>
    </w:p>
    <w:p w:rsidR="001F39E0" w:rsidRDefault="001F39E0" w:rsidP="00185689"/>
    <w:p w:rsidR="00C40D51" w:rsidRDefault="009C2BBE" w:rsidP="00185689">
      <w:r w:rsidRPr="001F39E0">
        <w:rPr>
          <w:u w:val="single"/>
        </w:rPr>
        <w:t>A támogatások kifizetése,</w:t>
      </w:r>
      <w:r>
        <w:t xml:space="preserve"> utalása</w:t>
      </w:r>
      <w:r w:rsidR="001F39E0">
        <w:t xml:space="preserve"> jellemzően nem utólagos elszámolási kötelezettséggel, hanem a támogatott cél felmerülésekor a kiadásról szóló számla, dokumentum önkormányzat részéről történő megtérítésével történik.    </w:t>
      </w:r>
      <w:r>
        <w:t xml:space="preserve"> </w:t>
      </w:r>
      <w:r w:rsidR="00185689">
        <w:t xml:space="preserve"> </w:t>
      </w:r>
    </w:p>
    <w:p w:rsidR="009C2BBE" w:rsidRDefault="009C2BBE" w:rsidP="00185689"/>
    <w:p w:rsidR="00F417BE" w:rsidRDefault="00185689" w:rsidP="00185689">
      <w:r>
        <w:t xml:space="preserve">A </w:t>
      </w:r>
      <w:r w:rsidRPr="00462849">
        <w:rPr>
          <w:u w:val="single"/>
        </w:rPr>
        <w:t>Pávakör részére</w:t>
      </w:r>
      <w:r>
        <w:t xml:space="preserve"> éves szinten nyújtott 480.000 Ft támogatás a népdal</w:t>
      </w:r>
      <w:r w:rsidR="00462849">
        <w:t>kör</w:t>
      </w:r>
      <w:r>
        <w:t xml:space="preserve"> vezetőjének havi 40.000Ft útiköltség térítése. </w:t>
      </w:r>
      <w:r w:rsidR="00462849">
        <w:t>A több éve működő népdalkör részére rendszeresen nyújtják a támogatást, írásbeli megállapodást nem tudtak rendelkezésünkre bocsájtani.  A havonként utalt támogatás</w:t>
      </w:r>
      <w:r w:rsidR="009C2BBE">
        <w:t xml:space="preserve"> alapja</w:t>
      </w:r>
      <w:r w:rsidR="00462849">
        <w:t xml:space="preserve"> </w:t>
      </w:r>
      <w:r w:rsidR="009C2BBE">
        <w:t xml:space="preserve">az Önkormányzat által elrendelt kiküldetés. A </w:t>
      </w:r>
      <w:r w:rsidR="00462849">
        <w:t>kiküldetési rendelvény</w:t>
      </w:r>
      <w:r w:rsidR="009C2BBE">
        <w:t>en</w:t>
      </w:r>
      <w:r w:rsidR="00462849">
        <w:t xml:space="preserve"> feltüntetésre kerülnek a munkavégzés napjai, a teljesített kilométerek, a saját gépjármű adatai. </w:t>
      </w:r>
    </w:p>
    <w:p w:rsidR="009C2BBE" w:rsidRDefault="009C2BBE" w:rsidP="00185689"/>
    <w:p w:rsidR="001F39E0" w:rsidRDefault="009C2BBE" w:rsidP="00185689">
      <w:r w:rsidRPr="001F39E0">
        <w:rPr>
          <w:u w:val="single"/>
        </w:rPr>
        <w:t>A Sport</w:t>
      </w:r>
      <w:r w:rsidR="00301CE7">
        <w:rPr>
          <w:u w:val="single"/>
        </w:rPr>
        <w:t>egyesület</w:t>
      </w:r>
      <w:r w:rsidRPr="001F39E0">
        <w:rPr>
          <w:u w:val="single"/>
        </w:rPr>
        <w:t xml:space="preserve"> részére</w:t>
      </w:r>
      <w:r>
        <w:t xml:space="preserve"> </w:t>
      </w:r>
      <w:r w:rsidR="001F39E0">
        <w:t xml:space="preserve">a költségvetésben </w:t>
      </w:r>
      <w:r w:rsidR="001F39E0" w:rsidRPr="00A134DB">
        <w:rPr>
          <w:i/>
          <w:u w:val="single"/>
        </w:rPr>
        <w:t>működésre</w:t>
      </w:r>
      <w:r w:rsidR="001F39E0">
        <w:t xml:space="preserve"> </w:t>
      </w:r>
      <w:r>
        <w:t>meghatározott támogatási összegből</w:t>
      </w:r>
      <w:r w:rsidR="001F39E0">
        <w:t xml:space="preserve"> (652.000 Ft) </w:t>
      </w:r>
      <w:r>
        <w:t>a támogatott cél</w:t>
      </w:r>
      <w:r w:rsidR="001F39E0">
        <w:t>ok</w:t>
      </w:r>
      <w:r>
        <w:t>ra a felmerült</w:t>
      </w:r>
      <w:r w:rsidR="001F39E0">
        <w:t xml:space="preserve"> kiadások alapján 150.499 Ft került elszámolásra. </w:t>
      </w:r>
    </w:p>
    <w:p w:rsidR="00301CE7" w:rsidRDefault="001F39E0" w:rsidP="00185689">
      <w:r>
        <w:t>Kiadások</w:t>
      </w:r>
      <w:r w:rsidR="00301CE7">
        <w:t xml:space="preserve"> a Sportegyesület nevére kiállított számlák szerint</w:t>
      </w:r>
      <w:r>
        <w:t>: gépkocsi felelősségbiztosítási díjak</w:t>
      </w:r>
      <w:r w:rsidR="00301CE7">
        <w:t xml:space="preserve"> 22.894 Ft,</w:t>
      </w:r>
      <w:r>
        <w:t xml:space="preserve"> nevezési díjak</w:t>
      </w:r>
      <w:r w:rsidR="00301CE7">
        <w:t xml:space="preserve">, versenyeztetés 57.144 Ft, gépkocsijavítás 70.461 Ft. </w:t>
      </w:r>
    </w:p>
    <w:p w:rsidR="009C2BBE" w:rsidRPr="0058075F" w:rsidRDefault="00301CE7" w:rsidP="00185689">
      <w:r w:rsidRPr="00301CE7">
        <w:rPr>
          <w:i/>
        </w:rPr>
        <w:t>Ezen felül a Sportegyesület gépkocsijának üzemanyagköltségei</w:t>
      </w:r>
      <w:r w:rsidR="00C91110">
        <w:rPr>
          <w:i/>
        </w:rPr>
        <w:t>re</w:t>
      </w:r>
      <w:r w:rsidRPr="00301CE7">
        <w:rPr>
          <w:i/>
        </w:rPr>
        <w:t xml:space="preserve"> 386.951 Ft +áfa összeg</w:t>
      </w:r>
      <w:r w:rsidR="00C91110">
        <w:rPr>
          <w:i/>
        </w:rPr>
        <w:t xml:space="preserve"> került kifizetésre, amit</w:t>
      </w:r>
      <w:r w:rsidRPr="00301CE7">
        <w:rPr>
          <w:i/>
        </w:rPr>
        <w:t xml:space="preserve"> az Önkormányzat költségvetésében a 08103 Sportlétesítmények működtetése, fejlesztése kormányzati funkción számol</w:t>
      </w:r>
      <w:r w:rsidR="00C91110">
        <w:rPr>
          <w:i/>
        </w:rPr>
        <w:t xml:space="preserve">tak el. Tájékoztatásuk szerint ezen a cofogon a dologi kiadások előirányzata között üzemanyagköltségre is terveznek. </w:t>
      </w:r>
      <w:r w:rsidR="00C91110" w:rsidRPr="0058075F">
        <w:rPr>
          <w:b/>
        </w:rPr>
        <w:t>Ezen kiadás is</w:t>
      </w:r>
      <w:r w:rsidR="0058075F" w:rsidRPr="0058075F">
        <w:rPr>
          <w:b/>
        </w:rPr>
        <w:t xml:space="preserve"> működési </w:t>
      </w:r>
      <w:r w:rsidR="00C91110" w:rsidRPr="0058075F">
        <w:rPr>
          <w:b/>
        </w:rPr>
        <w:t>támogatásnak</w:t>
      </w:r>
      <w:r w:rsidR="0058075F" w:rsidRPr="0058075F">
        <w:rPr>
          <w:b/>
        </w:rPr>
        <w:t xml:space="preserve"> minősül.</w:t>
      </w:r>
      <w:r w:rsidR="00C91110" w:rsidRPr="0058075F">
        <w:rPr>
          <w:b/>
        </w:rPr>
        <w:t xml:space="preserve"> </w:t>
      </w:r>
      <w:r w:rsidR="0058075F">
        <w:rPr>
          <w:b/>
        </w:rPr>
        <w:t xml:space="preserve">A jövőben a Sportegyesület tevékenységével összefüggő valamennyi, az Önkormányzat által megtérített kiadást támogatásként kell elszámolni, kimutatni. </w:t>
      </w:r>
      <w:r w:rsidR="00C91110" w:rsidRPr="0058075F">
        <w:rPr>
          <w:b/>
        </w:rPr>
        <w:t xml:space="preserve"> </w:t>
      </w:r>
      <w:r w:rsidR="00C91110" w:rsidRPr="0058075F">
        <w:t xml:space="preserve"> </w:t>
      </w:r>
      <w:r w:rsidRPr="0058075F">
        <w:t xml:space="preserve">   </w:t>
      </w:r>
      <w:r w:rsidR="001F39E0" w:rsidRPr="0058075F">
        <w:t xml:space="preserve">  </w:t>
      </w:r>
    </w:p>
    <w:p w:rsidR="0021512D" w:rsidRDefault="0021512D" w:rsidP="00185689">
      <w:r>
        <w:t xml:space="preserve">A Sportegyesület a 2017. évi munkájáról a Képviselő-testület előtt beszámolt. A szakmai és pénzügyi beszámolója mellett jelezte a 2018. évi pénzügyi támogatási igényeit (nevezési díjak 220.000 Ft, edzői díj 200.000 Ft). A beszámolót a Képviselő-testület a 39/2018. (VI. 26.) határozattal elfogadta. </w:t>
      </w:r>
      <w:r w:rsidRPr="007E29F2">
        <w:rPr>
          <w:i/>
        </w:rPr>
        <w:t>2018. évre vonatkozóan beszámolás nem történt.</w:t>
      </w:r>
    </w:p>
    <w:p w:rsidR="004C2B92" w:rsidRDefault="007E29F2" w:rsidP="00185689">
      <w:r w:rsidRPr="00A134DB">
        <w:rPr>
          <w:i/>
          <w:u w:val="single"/>
        </w:rPr>
        <w:t>Fejlesztési célra</w:t>
      </w:r>
      <w:r w:rsidR="004C2B92" w:rsidRPr="00A134DB">
        <w:rPr>
          <w:i/>
          <w:u w:val="single"/>
        </w:rPr>
        <w:t>:</w:t>
      </w:r>
      <w:r w:rsidR="004C2B92">
        <w:rPr>
          <w:u w:val="single"/>
        </w:rPr>
        <w:t xml:space="preserve"> </w:t>
      </w:r>
      <w:r w:rsidR="004C2B92" w:rsidRPr="004C2B92">
        <w:t xml:space="preserve">A Sportegyesület </w:t>
      </w:r>
      <w:r w:rsidRPr="007E29F2">
        <w:t>a</w:t>
      </w:r>
      <w:r>
        <w:rPr>
          <w:u w:val="single"/>
        </w:rPr>
        <w:t xml:space="preserve"> </w:t>
      </w:r>
      <w:r w:rsidRPr="007E29F2">
        <w:t>Magyar Labdarúgó Szövetség</w:t>
      </w:r>
      <w:r w:rsidR="004C2B92">
        <w:t>hez 2017. évben a sportfejlesztési program keretében támogatási igényt nyújtott be tárgyi eszköz beszerzésre és utánpótlás, nevelés feladatainak ellátásához. 2017. 06.20</w:t>
      </w:r>
      <w:r w:rsidR="0058075F">
        <w:t>-</w:t>
      </w:r>
      <w:r w:rsidR="004C2B92">
        <w:t xml:space="preserve">án az MLSZ jóváhagyó </w:t>
      </w:r>
      <w:r w:rsidR="004C2B92">
        <w:lastRenderedPageBreak/>
        <w:t xml:space="preserve">határozatában közölte a program megvalósításához szükséges önrészt és a </w:t>
      </w:r>
      <w:r w:rsidR="0058075F">
        <w:t xml:space="preserve">nyújtott </w:t>
      </w:r>
      <w:r w:rsidR="004C2B92">
        <w:t xml:space="preserve">támogatás összegét. A támogatás előfinanszírozással történt. </w:t>
      </w:r>
    </w:p>
    <w:p w:rsidR="004C2B92" w:rsidRDefault="004C2B92" w:rsidP="00185689">
      <w:r>
        <w:t>Utánpótlás, nevelés feladataira a 280.000 Ft önrészt 2017. október 17-én elutalt</w:t>
      </w:r>
      <w:r w:rsidR="0058075F">
        <w:t>ák</w:t>
      </w:r>
      <w:r>
        <w:t xml:space="preserve">. </w:t>
      </w:r>
    </w:p>
    <w:p w:rsidR="00A134DB" w:rsidRDefault="004C2B92" w:rsidP="00185689">
      <w:r>
        <w:t xml:space="preserve">A tárgyi eszközök (mosógép, fűnyírótraktor tartozékokkal és pályavonalzó kocsi) </w:t>
      </w:r>
      <w:r w:rsidR="0058075F">
        <w:t xml:space="preserve">beszerzési kiadásaira </w:t>
      </w:r>
      <w:r>
        <w:t xml:space="preserve">803.151 Ft önrészt 2018. január </w:t>
      </w:r>
      <w:r w:rsidR="00AF22E1">
        <w:t>30-án fizették ki. A Képviselő-testület az önrészek támogatásként történő nyújtásának jóváhagyásáról csak később, a 33/2018. (V.15.) határozatával döntött. Mivel a tárgyi eszköz beruházás önrésze az 500.000 Ft-ot meghaladta, a Képviselő-testületnek kellett volna dönteni az önrész kifizetése előtt.</w:t>
      </w:r>
    </w:p>
    <w:p w:rsidR="0058075F" w:rsidRDefault="0058075F" w:rsidP="00185689"/>
    <w:p w:rsidR="0058075F" w:rsidRDefault="0058075F" w:rsidP="00185689">
      <w:r>
        <w:t xml:space="preserve">Az </w:t>
      </w:r>
      <w:r w:rsidRPr="003075ED">
        <w:rPr>
          <w:u w:val="single"/>
        </w:rPr>
        <w:t>Önkéntes Tűzoltó</w:t>
      </w:r>
      <w:r w:rsidR="0066077B" w:rsidRPr="003075ED">
        <w:rPr>
          <w:u w:val="single"/>
        </w:rPr>
        <w:t xml:space="preserve"> </w:t>
      </w:r>
      <w:r w:rsidRPr="003075ED">
        <w:rPr>
          <w:u w:val="single"/>
        </w:rPr>
        <w:t>egyesületet</w:t>
      </w:r>
      <w:r w:rsidR="003075ED">
        <w:t xml:space="preserve"> részére a 84031 Civil szervezetek működési támogatása kormányzati funkción nem terveztek és nem számoltak el kiadást. Ténylegesen, a Sportegyesülethez hasonlóan a Tűzoltó egyesület üzemanyag kiadásait saját működési kiadásai között, a 66020 Város- és községgazdálkodás kormányzati funkción számolták el, 138.504 Ft + áfa összegben. Ez a kiadás is támogatásnak minősül, így a következőkben civil szervezeteknek nyújtott támogatásként kell tervezni és kimutatni.     </w:t>
      </w:r>
      <w:r>
        <w:t xml:space="preserve">   </w:t>
      </w:r>
    </w:p>
    <w:p w:rsidR="00A134DB" w:rsidRDefault="00A134DB" w:rsidP="00185689"/>
    <w:p w:rsidR="00185689" w:rsidRPr="007E29F2" w:rsidRDefault="00A134DB" w:rsidP="00185689">
      <w:r>
        <w:rPr>
          <w:u w:val="single"/>
        </w:rPr>
        <w:t xml:space="preserve">A </w:t>
      </w:r>
      <w:r w:rsidRPr="00A134DB">
        <w:rPr>
          <w:u w:val="single"/>
        </w:rPr>
        <w:t>Győri Speciális Mentők</w:t>
      </w:r>
      <w:r>
        <w:t xml:space="preserve"> </w:t>
      </w:r>
      <w:r w:rsidRPr="00A134DB">
        <w:rPr>
          <w:u w:val="single"/>
        </w:rPr>
        <w:t>támogatására az Országos Egyesület a Mosolyért Alapítvány</w:t>
      </w:r>
      <w:r>
        <w:t xml:space="preserve"> részére az alapítvány támogatására tervezett 20.000 Ft-ból 10.000 Ft támogatást nyújtottak.  Támogatási szerződés nem készült, elszámolási kötelezettséget sem határoztak meg.   </w:t>
      </w:r>
      <w:r w:rsidR="00AF22E1">
        <w:t xml:space="preserve"> </w:t>
      </w:r>
      <w:r w:rsidR="004C2B92">
        <w:t xml:space="preserve">   </w:t>
      </w:r>
      <w:r w:rsidR="007E29F2" w:rsidRPr="007E29F2">
        <w:t xml:space="preserve"> </w:t>
      </w:r>
    </w:p>
    <w:p w:rsidR="00185689" w:rsidRDefault="00185689" w:rsidP="00185689"/>
    <w:p w:rsidR="00185689" w:rsidRPr="0006399A" w:rsidRDefault="006F4AD6" w:rsidP="00185689">
      <w:r>
        <w:t xml:space="preserve">A 84031. Civil szervezetek működési támogatása kormányzati funkción a költségvetési beszámolóban teljesített kiadásként 906.531 Ft szerepel. A főkönyvi könyvelésben </w:t>
      </w:r>
      <w:r w:rsidR="00BE7BC6">
        <w:t xml:space="preserve">ezen a kormányzati funkción </w:t>
      </w:r>
      <w:r>
        <w:t>a civil szervezeteknek nyújtott támogatás</w:t>
      </w:r>
      <w:r w:rsidR="00BE7BC6">
        <w:t xml:space="preserve">ok összege </w:t>
      </w:r>
      <w:r>
        <w:t>690.499 Ft</w:t>
      </w:r>
      <w:r w:rsidR="00BE7BC6">
        <w:t>.</w:t>
      </w:r>
      <w:r>
        <w:t xml:space="preserve"> A 216.032 Ft eltérés </w:t>
      </w:r>
      <w:r w:rsidR="00BE7BC6">
        <w:t xml:space="preserve">abból adódik, hogy </w:t>
      </w:r>
      <w:r>
        <w:t>a Római Katolikus Plébániahivatal részére kiutalt összeg</w:t>
      </w:r>
      <w:r w:rsidR="00BE7BC6">
        <w:t>et</w:t>
      </w:r>
      <w:r>
        <w:t xml:space="preserve"> helytelen</w:t>
      </w:r>
      <w:r w:rsidR="00BE7BC6">
        <w:t xml:space="preserve">ül ide könyvelték.  </w:t>
      </w:r>
      <w:r>
        <w:t xml:space="preserve">  </w:t>
      </w:r>
    </w:p>
    <w:p w:rsidR="00C829AE" w:rsidRPr="0006399A" w:rsidRDefault="00C829AE" w:rsidP="00F451EC">
      <w:pPr>
        <w:jc w:val="both"/>
      </w:pPr>
    </w:p>
    <w:p w:rsidR="00B522B0" w:rsidRDefault="001D4BBA" w:rsidP="00F451EC">
      <w:pPr>
        <w:jc w:val="both"/>
      </w:pPr>
      <w:r w:rsidRPr="0006399A">
        <w:t>A</w:t>
      </w:r>
      <w:r w:rsidR="00076DBD">
        <w:t xml:space="preserve"> kifizetésekhez</w:t>
      </w:r>
      <w:r w:rsidRPr="0006399A">
        <w:t xml:space="preserve"> </w:t>
      </w:r>
      <w:r w:rsidR="00076DBD">
        <w:t xml:space="preserve">minden esetben </w:t>
      </w:r>
      <w:r w:rsidR="00D3520C" w:rsidRPr="0006399A">
        <w:t>kiállított</w:t>
      </w:r>
      <w:r w:rsidR="00076DBD">
        <w:t>ák az</w:t>
      </w:r>
      <w:r w:rsidR="00D3520C" w:rsidRPr="0006399A">
        <w:t xml:space="preserve"> utalványrendeleteket; az azonosító adatok, összegek mellett tartalmazták: a kötelezettségvállaló, ellenjegyző (ellenőrző), érvényesítő, utalványozó, pénzügyi ügyintézők aláírásait, </w:t>
      </w:r>
      <w:r w:rsidR="00C4065D">
        <w:t xml:space="preserve">a </w:t>
      </w:r>
      <w:r w:rsidR="00D3520C" w:rsidRPr="0006399A">
        <w:t>kötelezettségvállalás számát.</w:t>
      </w:r>
      <w:r w:rsidR="00C4065D">
        <w:t xml:space="preserve"> A kiadási utalványrendeletek tartalmazzák, hogy a szakmai teljesítés igazolása megtörtént, azonban e </w:t>
      </w:r>
      <w:r w:rsidR="00B522B0">
        <w:t xml:space="preserve">kulcsfontosságú </w:t>
      </w:r>
      <w:r w:rsidR="00C4065D">
        <w:t>gazdálkodási jogkör gyakorlójának erre vonatkozó igazolása, keltezéssel ellátott aláírása sem az alapbizonylato</w:t>
      </w:r>
      <w:r w:rsidR="00076DBD">
        <w:t>ko</w:t>
      </w:r>
      <w:r w:rsidR="00C4065D">
        <w:t>n, sem az utalványrendelete</w:t>
      </w:r>
      <w:r w:rsidR="00076DBD">
        <w:t>ke</w:t>
      </w:r>
      <w:r w:rsidR="00C4065D">
        <w:t xml:space="preserve">n nem lelhető </w:t>
      </w:r>
      <w:r w:rsidR="00B522B0">
        <w:t>fel</w:t>
      </w:r>
      <w:r w:rsidR="00C4065D">
        <w:t>.</w:t>
      </w:r>
      <w:r w:rsidR="00B522B0">
        <w:t xml:space="preserve"> A kifizetés bizonylatainak vizsgálatakor néhány esetben előfordult, hogy az alapbizonylaton/számlán szereplő adatok (teljesítés időpontja, fizetési határidő) nincsenek összhangban a kiadási utalványrendeletekre rávezetett adatokkal. </w:t>
      </w:r>
    </w:p>
    <w:p w:rsidR="0055518E" w:rsidRDefault="00B522B0" w:rsidP="00F451EC">
      <w:pPr>
        <w:jc w:val="both"/>
        <w:rPr>
          <w:i/>
        </w:rPr>
      </w:pPr>
      <w:r w:rsidRPr="00B522B0">
        <w:rPr>
          <w:i/>
        </w:rPr>
        <w:t xml:space="preserve">Pl. Győri Agroker Zrt. olajszűrő cseréjéről szóló számlán a </w:t>
      </w:r>
      <w:r w:rsidRPr="0055518E">
        <w:rPr>
          <w:i/>
          <w:u w:val="single"/>
        </w:rPr>
        <w:t>teljesítés ideje</w:t>
      </w:r>
      <w:r w:rsidRPr="00B522B0">
        <w:rPr>
          <w:i/>
        </w:rPr>
        <w:t xml:space="preserve"> 2018. 05.16., az utalványrendeleten a számla adatainál 2018. 07.04., </w:t>
      </w:r>
      <w:r w:rsidRPr="0055518E">
        <w:rPr>
          <w:i/>
          <w:u w:val="single"/>
        </w:rPr>
        <w:t>fizetési határidő</w:t>
      </w:r>
      <w:r w:rsidRPr="00B522B0">
        <w:rPr>
          <w:i/>
        </w:rPr>
        <w:t xml:space="preserve"> a számlán 2018. 05.24., az utalványrendeleten 2018. 07.04. A kifizetés 2018. 05.29-én történt az N 74/18. számú számlakivonat szerint. </w:t>
      </w:r>
    </w:p>
    <w:p w:rsidR="0055518E" w:rsidRDefault="0055518E" w:rsidP="00F451EC">
      <w:pPr>
        <w:jc w:val="both"/>
        <w:rPr>
          <w:i/>
        </w:rPr>
      </w:pPr>
      <w:r>
        <w:rPr>
          <w:i/>
        </w:rPr>
        <w:t xml:space="preserve">A SIGNAL IDUNA Biztosító Zrt. a Sportegyesület autójának kötelező felelősségbiztosítási díjának számláján a </w:t>
      </w:r>
      <w:r w:rsidRPr="0055518E">
        <w:rPr>
          <w:i/>
          <w:u w:val="single"/>
        </w:rPr>
        <w:t xml:space="preserve">teljesítés időpontja </w:t>
      </w:r>
      <w:r>
        <w:rPr>
          <w:i/>
        </w:rPr>
        <w:t>2018. 03.08., a kiadási utalványrendeleten 2018. 03.22.</w:t>
      </w:r>
      <w:proofErr w:type="gramStart"/>
      <w:r>
        <w:rPr>
          <w:i/>
        </w:rPr>
        <w:t>,  a</w:t>
      </w:r>
      <w:proofErr w:type="gramEnd"/>
      <w:r>
        <w:rPr>
          <w:i/>
        </w:rPr>
        <w:t xml:space="preserve"> </w:t>
      </w:r>
      <w:r w:rsidRPr="0055518E">
        <w:rPr>
          <w:i/>
          <w:u w:val="single"/>
        </w:rPr>
        <w:t>fizetési határidő</w:t>
      </w:r>
      <w:r>
        <w:rPr>
          <w:i/>
        </w:rPr>
        <w:t xml:space="preserve"> a számlán 2018.03.08., az utalványrendeleten 2018. 03.22. A kifizetés 2018. 03. 06-án megtörtént az N 34/18. számú számlakivonat alapján. </w:t>
      </w:r>
    </w:p>
    <w:p w:rsidR="0055518E" w:rsidRDefault="0055518E" w:rsidP="00F451EC">
      <w:pPr>
        <w:jc w:val="both"/>
        <w:rPr>
          <w:i/>
        </w:rPr>
      </w:pPr>
    </w:p>
    <w:p w:rsidR="0055518E" w:rsidRPr="0055518E" w:rsidRDefault="00B522B0" w:rsidP="00F451EC">
      <w:pPr>
        <w:jc w:val="both"/>
      </w:pPr>
      <w:r w:rsidRPr="0055518E">
        <w:t>Általános hiányosság</w:t>
      </w:r>
      <w:r w:rsidR="0055518E">
        <w:t>, hogy az utalványrendeleteken</w:t>
      </w:r>
      <w:r w:rsidR="0055518E" w:rsidRPr="0055518E">
        <w:t xml:space="preserve">: </w:t>
      </w:r>
    </w:p>
    <w:p w:rsidR="0055518E" w:rsidRPr="0055518E" w:rsidRDefault="00B522B0" w:rsidP="0055518E">
      <w:pPr>
        <w:pStyle w:val="Listaszerbekezds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>a</w:t>
      </w:r>
      <w:r w:rsidR="0055518E">
        <w:rPr>
          <w:rFonts w:ascii="Times New Roman" w:hAnsi="Times New Roman" w:cs="Times New Roman"/>
          <w:sz w:val="24"/>
          <w:szCs w:val="24"/>
        </w:rPr>
        <w:t xml:space="preserve"> </w:t>
      </w:r>
      <w:r w:rsidRPr="0055518E">
        <w:rPr>
          <w:rFonts w:ascii="Times New Roman" w:hAnsi="Times New Roman" w:cs="Times New Roman"/>
          <w:sz w:val="24"/>
          <w:szCs w:val="24"/>
        </w:rPr>
        <w:t>pénzügyi teljesítés időpontja nem kerül</w:t>
      </w:r>
      <w:r w:rsidR="0055518E" w:rsidRPr="0055518E">
        <w:rPr>
          <w:rFonts w:ascii="Times New Roman" w:hAnsi="Times New Roman" w:cs="Times New Roman"/>
          <w:sz w:val="24"/>
          <w:szCs w:val="24"/>
        </w:rPr>
        <w:t>t</w:t>
      </w:r>
      <w:r w:rsidRPr="0055518E">
        <w:rPr>
          <w:rFonts w:ascii="Times New Roman" w:hAnsi="Times New Roman" w:cs="Times New Roman"/>
          <w:sz w:val="24"/>
          <w:szCs w:val="24"/>
        </w:rPr>
        <w:t xml:space="preserve"> kitöltésre</w:t>
      </w:r>
      <w:r w:rsidR="002A3FF1">
        <w:rPr>
          <w:rFonts w:ascii="Times New Roman" w:hAnsi="Times New Roman" w:cs="Times New Roman"/>
          <w:sz w:val="24"/>
          <w:szCs w:val="24"/>
        </w:rPr>
        <w:t>,</w:t>
      </w:r>
    </w:p>
    <w:p w:rsidR="0055518E" w:rsidRPr="003C532B" w:rsidRDefault="0055518E" w:rsidP="0055518E">
      <w:pPr>
        <w:pStyle w:val="Listaszerbekezds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5518E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>zdálkodási jogkörök gyakorlói aláírásának keltezése hiányzik</w:t>
      </w:r>
      <w:r w:rsidR="005A3BAD">
        <w:rPr>
          <w:rFonts w:ascii="Times New Roman" w:hAnsi="Times New Roman" w:cs="Times New Roman"/>
          <w:sz w:val="24"/>
          <w:szCs w:val="24"/>
        </w:rPr>
        <w:t xml:space="preserve"> </w:t>
      </w:r>
      <w:r w:rsidR="005A3BAD" w:rsidRPr="003C532B">
        <w:rPr>
          <w:rFonts w:ascii="Times New Roman" w:hAnsi="Times New Roman" w:cs="Times New Roman"/>
          <w:i/>
          <w:sz w:val="24"/>
          <w:szCs w:val="24"/>
        </w:rPr>
        <w:t>(a fejlesztési támogatás önrészének utalványrendelet</w:t>
      </w:r>
      <w:r w:rsidR="002A3FF1">
        <w:rPr>
          <w:rFonts w:ascii="Times New Roman" w:hAnsi="Times New Roman" w:cs="Times New Roman"/>
          <w:i/>
          <w:sz w:val="24"/>
          <w:szCs w:val="24"/>
        </w:rPr>
        <w:t>e</w:t>
      </w:r>
      <w:r w:rsidR="005A3BAD" w:rsidRPr="003C532B">
        <w:rPr>
          <w:rFonts w:ascii="Times New Roman" w:hAnsi="Times New Roman" w:cs="Times New Roman"/>
          <w:i/>
          <w:sz w:val="24"/>
          <w:szCs w:val="24"/>
        </w:rPr>
        <w:t xml:space="preserve"> kivételével)</w:t>
      </w:r>
      <w:r w:rsidRPr="003C53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3BAD" w:rsidRDefault="005A3BAD" w:rsidP="005A3BAD">
      <w:pPr>
        <w:autoSpaceDE w:val="0"/>
        <w:autoSpaceDN w:val="0"/>
        <w:adjustRightInd w:val="0"/>
        <w:ind w:left="708"/>
        <w:rPr>
          <w:b/>
          <w:bCs/>
        </w:rPr>
      </w:pPr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b/>
          <w:bCs/>
          <w:i/>
          <w:sz w:val="22"/>
          <w:szCs w:val="22"/>
        </w:rPr>
        <w:lastRenderedPageBreak/>
        <w:t xml:space="preserve">Áv. 57. § </w:t>
      </w:r>
      <w:r w:rsidRPr="005A3BAD">
        <w:rPr>
          <w:i/>
          <w:sz w:val="22"/>
          <w:szCs w:val="22"/>
        </w:rPr>
        <w:t>(1) 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</w:t>
      </w:r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i/>
          <w:sz w:val="22"/>
          <w:szCs w:val="22"/>
        </w:rPr>
        <w:t xml:space="preserve"> (3) A teljesítést az igazolás dátumának és a teljesítés tényére történő utalás megjelölésével, az arra jogosult személy aláírásával kell igazolni. </w:t>
      </w:r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b/>
          <w:bCs/>
          <w:i/>
          <w:sz w:val="22"/>
          <w:szCs w:val="22"/>
        </w:rPr>
        <w:t xml:space="preserve">58. § </w:t>
      </w:r>
      <w:r w:rsidRPr="005A3BAD">
        <w:rPr>
          <w:i/>
          <w:sz w:val="22"/>
          <w:szCs w:val="22"/>
        </w:rPr>
        <w:t>(3) Az érvényesítésnek tartalmaznia kell az érvényesítésre utaló megjelölést és az érvényesítő keltezéssel ellátott aláírását.</w:t>
      </w:r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i/>
          <w:sz w:val="22"/>
          <w:szCs w:val="22"/>
        </w:rPr>
        <w:t xml:space="preserve"> (</w:t>
      </w:r>
      <w:r w:rsidRPr="005A3BAD">
        <w:rPr>
          <w:b/>
          <w:bCs/>
          <w:i/>
          <w:sz w:val="22"/>
          <w:szCs w:val="22"/>
        </w:rPr>
        <w:t xml:space="preserve">59. § </w:t>
      </w:r>
      <w:r w:rsidRPr="005A3BAD">
        <w:rPr>
          <w:i/>
          <w:sz w:val="22"/>
          <w:szCs w:val="22"/>
        </w:rPr>
        <w:t xml:space="preserve">(2) Utalványozni készpénzes fizetési mód esetén az érvényesített pénztárbizonylatra rávezetett, más esetben külön írásbeli rendelkezéssel </w:t>
      </w:r>
      <w:proofErr w:type="gramStart"/>
      <w:r w:rsidRPr="005A3BAD">
        <w:rPr>
          <w:i/>
          <w:sz w:val="22"/>
          <w:szCs w:val="22"/>
        </w:rPr>
        <w:t>lehet..</w:t>
      </w:r>
      <w:proofErr w:type="gramEnd"/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i/>
          <w:sz w:val="22"/>
          <w:szCs w:val="22"/>
        </w:rPr>
        <w:t>(3) A külön írásbeli rendelkezésen fel kell tüntetni</w:t>
      </w:r>
      <w:proofErr w:type="gramStart"/>
      <w:r w:rsidRPr="005A3BAD">
        <w:rPr>
          <w:i/>
          <w:sz w:val="22"/>
          <w:szCs w:val="22"/>
        </w:rPr>
        <w:t xml:space="preserve"> ….</w:t>
      </w:r>
      <w:proofErr w:type="gramEnd"/>
      <w:r w:rsidRPr="005A3BAD">
        <w:rPr>
          <w:i/>
          <w:sz w:val="22"/>
          <w:szCs w:val="22"/>
        </w:rPr>
        <w:t>.</w:t>
      </w:r>
    </w:p>
    <w:p w:rsidR="005A3BAD" w:rsidRPr="005A3BAD" w:rsidRDefault="005A3BAD" w:rsidP="005A3BAD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5A3BAD">
        <w:rPr>
          <w:i/>
          <w:iCs/>
          <w:sz w:val="22"/>
          <w:szCs w:val="22"/>
        </w:rPr>
        <w:t xml:space="preserve">g) </w:t>
      </w:r>
      <w:r w:rsidRPr="005A3BAD">
        <w:rPr>
          <w:i/>
          <w:sz w:val="22"/>
          <w:szCs w:val="22"/>
        </w:rPr>
        <w:t>az utalványozó keltezéssel ellátott aláírását</w:t>
      </w:r>
    </w:p>
    <w:p w:rsidR="005A3BAD" w:rsidRDefault="005A3BAD" w:rsidP="005A3BAD">
      <w:pPr>
        <w:autoSpaceDE w:val="0"/>
        <w:autoSpaceDN w:val="0"/>
        <w:adjustRightInd w:val="0"/>
      </w:pPr>
    </w:p>
    <w:p w:rsidR="003C532B" w:rsidRPr="005A3BAD" w:rsidRDefault="003C532B" w:rsidP="005A3BAD">
      <w:pPr>
        <w:autoSpaceDE w:val="0"/>
        <w:autoSpaceDN w:val="0"/>
        <w:adjustRightInd w:val="0"/>
      </w:pPr>
      <w:r>
        <w:t xml:space="preserve">A Magyar Labdarúgó Szövetségnek 2018. 01. 30-án </w:t>
      </w:r>
      <w:r w:rsidR="00735BE3">
        <w:t xml:space="preserve">kifizetett </w:t>
      </w:r>
      <w:r>
        <w:t xml:space="preserve">803.151 Ft tárgyi eszköz beruházás pályázati önrész kiadási utalványrendeletén az érvényesítés és az utalványozás aláírása 2018. 06. 05. keltezésekkel történt, azaz a kifizetés annak elrendelése előtt </w:t>
      </w:r>
      <w:r w:rsidR="00735BE3">
        <w:t>már meg</w:t>
      </w:r>
      <w:r>
        <w:t xml:space="preserve">történt.    </w:t>
      </w:r>
    </w:p>
    <w:p w:rsidR="001D4BBA" w:rsidRPr="0055518E" w:rsidRDefault="00C4065D" w:rsidP="0055518E">
      <w:r w:rsidRPr="0055518E">
        <w:t xml:space="preserve">      </w:t>
      </w:r>
    </w:p>
    <w:p w:rsidR="00CD35CA" w:rsidRPr="0006399A" w:rsidRDefault="00CD35CA" w:rsidP="00F451EC">
      <w:pPr>
        <w:jc w:val="both"/>
      </w:pPr>
    </w:p>
    <w:p w:rsidR="00CD35CA" w:rsidRPr="0006399A" w:rsidRDefault="00CD35CA" w:rsidP="00CD35CA">
      <w:pPr>
        <w:jc w:val="center"/>
        <w:rPr>
          <w:b/>
        </w:rPr>
      </w:pPr>
      <w:r w:rsidRPr="0006399A">
        <w:rPr>
          <w:b/>
        </w:rPr>
        <w:t>INTÉZKEDÉSI JAVASLATOK</w:t>
      </w:r>
    </w:p>
    <w:p w:rsidR="00C006C1" w:rsidRPr="0006399A" w:rsidRDefault="00C006C1" w:rsidP="00F451EC">
      <w:pPr>
        <w:jc w:val="both"/>
      </w:pPr>
    </w:p>
    <w:p w:rsidR="00C006C1" w:rsidRPr="0006399A" w:rsidRDefault="005326F0" w:rsidP="005326F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399A">
        <w:rPr>
          <w:rFonts w:ascii="Times New Roman" w:hAnsi="Times New Roman" w:cs="Times New Roman"/>
          <w:sz w:val="24"/>
          <w:szCs w:val="24"/>
        </w:rPr>
        <w:t xml:space="preserve">Minden önkormányzati civil támogatás esetében meg kell kötni a támogatási </w:t>
      </w:r>
      <w:r w:rsidR="00F278EC">
        <w:rPr>
          <w:rFonts w:ascii="Times New Roman" w:hAnsi="Times New Roman" w:cs="Times New Roman"/>
          <w:sz w:val="24"/>
          <w:szCs w:val="24"/>
        </w:rPr>
        <w:t>szerződéseket.</w:t>
      </w:r>
    </w:p>
    <w:p w:rsidR="005326F0" w:rsidRPr="0006399A" w:rsidRDefault="005326F0" w:rsidP="005326F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399A">
        <w:rPr>
          <w:rFonts w:ascii="Times New Roman" w:hAnsi="Times New Roman" w:cs="Times New Roman"/>
          <w:sz w:val="24"/>
          <w:szCs w:val="24"/>
        </w:rPr>
        <w:t xml:space="preserve">A támogatási </w:t>
      </w:r>
      <w:r w:rsidR="00F278EC">
        <w:rPr>
          <w:rFonts w:ascii="Times New Roman" w:hAnsi="Times New Roman" w:cs="Times New Roman"/>
          <w:sz w:val="24"/>
          <w:szCs w:val="24"/>
        </w:rPr>
        <w:t>szerződésekhez</w:t>
      </w:r>
      <w:r w:rsidR="009349C2" w:rsidRPr="0006399A">
        <w:rPr>
          <w:rFonts w:ascii="Times New Roman" w:hAnsi="Times New Roman" w:cs="Times New Roman"/>
          <w:sz w:val="24"/>
          <w:szCs w:val="24"/>
        </w:rPr>
        <w:t xml:space="preserve"> </w:t>
      </w:r>
      <w:r w:rsidR="00F278EC">
        <w:rPr>
          <w:rFonts w:ascii="Times New Roman" w:hAnsi="Times New Roman" w:cs="Times New Roman"/>
          <w:sz w:val="24"/>
          <w:szCs w:val="24"/>
        </w:rPr>
        <w:t xml:space="preserve">mellékelni kell </w:t>
      </w:r>
      <w:r w:rsidR="009349C2" w:rsidRPr="0006399A">
        <w:rPr>
          <w:rFonts w:ascii="Times New Roman" w:hAnsi="Times New Roman" w:cs="Times New Roman"/>
          <w:sz w:val="24"/>
          <w:szCs w:val="24"/>
        </w:rPr>
        <w:t>az Átláthatósági törvény előírásainak megfelelő nyilatkozatoka</w:t>
      </w:r>
      <w:r w:rsidR="00F278EC">
        <w:rPr>
          <w:rFonts w:ascii="Times New Roman" w:hAnsi="Times New Roman" w:cs="Times New Roman"/>
          <w:sz w:val="24"/>
          <w:szCs w:val="24"/>
        </w:rPr>
        <w:t>t</w:t>
      </w:r>
      <w:r w:rsidR="009349C2" w:rsidRPr="00063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9C2" w:rsidRDefault="009349C2" w:rsidP="005326F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399A">
        <w:rPr>
          <w:rFonts w:ascii="Times New Roman" w:hAnsi="Times New Roman" w:cs="Times New Roman"/>
          <w:sz w:val="24"/>
          <w:szCs w:val="24"/>
        </w:rPr>
        <w:t>Gondoskodni kell minden esetben a támogatások rendeltetésszerű felhasználásának elszámolásáról</w:t>
      </w:r>
      <w:r w:rsidR="00F278EC">
        <w:rPr>
          <w:rFonts w:ascii="Times New Roman" w:hAnsi="Times New Roman" w:cs="Times New Roman"/>
          <w:sz w:val="24"/>
          <w:szCs w:val="24"/>
        </w:rPr>
        <w:t>, illetve beszámoltatásáról</w:t>
      </w:r>
      <w:r w:rsidRPr="0006399A">
        <w:rPr>
          <w:rFonts w:ascii="Times New Roman" w:hAnsi="Times New Roman" w:cs="Times New Roman"/>
          <w:sz w:val="24"/>
          <w:szCs w:val="24"/>
        </w:rPr>
        <w:t>.</w:t>
      </w:r>
    </w:p>
    <w:p w:rsidR="001F646E" w:rsidRDefault="001F646E" w:rsidP="005326F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>A Sportegyesület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1F646E">
        <w:rPr>
          <w:rFonts w:ascii="Times New Roman" w:hAnsi="Times New Roman" w:cs="Times New Roman"/>
          <w:sz w:val="24"/>
          <w:szCs w:val="24"/>
        </w:rPr>
        <w:t xml:space="preserve"> és az Önkéntes Tűzoltó egyesület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1F646E">
        <w:rPr>
          <w:rFonts w:ascii="Times New Roman" w:hAnsi="Times New Roman" w:cs="Times New Roman"/>
          <w:sz w:val="24"/>
          <w:szCs w:val="24"/>
        </w:rPr>
        <w:t xml:space="preserve"> az üzemanyagköltségek</w:t>
      </w:r>
      <w:r>
        <w:rPr>
          <w:rFonts w:ascii="Times New Roman" w:hAnsi="Times New Roman" w:cs="Times New Roman"/>
          <w:sz w:val="24"/>
          <w:szCs w:val="24"/>
        </w:rPr>
        <w:t xml:space="preserve"> megtérítése is támogatásnak minősül. A jövőben ezen teljesített kiadásokat támogatásként kell tervezni és elszámolni.</w:t>
      </w:r>
    </w:p>
    <w:p w:rsidR="00C006C1" w:rsidRPr="001F646E" w:rsidRDefault="001F646E" w:rsidP="00F451EC">
      <w:pPr>
        <w:pStyle w:val="Listaszerbekezds"/>
        <w:numPr>
          <w:ilvl w:val="0"/>
          <w:numId w:val="44"/>
        </w:numPr>
      </w:pPr>
      <w:r>
        <w:rPr>
          <w:rFonts w:ascii="Times New Roman" w:hAnsi="Times New Roman" w:cs="Times New Roman"/>
          <w:sz w:val="24"/>
          <w:szCs w:val="24"/>
        </w:rPr>
        <w:t xml:space="preserve">A kulcsfontosságú kontroll szerepét betöltő szakmai teljesítés igazolásának megtörténtét megfelelően dokumentálni kell. </w:t>
      </w:r>
    </w:p>
    <w:p w:rsidR="001F646E" w:rsidRPr="001F646E" w:rsidRDefault="001F646E" w:rsidP="00F451EC">
      <w:pPr>
        <w:pStyle w:val="Listaszerbekezds"/>
        <w:numPr>
          <w:ilvl w:val="0"/>
          <w:numId w:val="44"/>
        </w:numPr>
      </w:pPr>
      <w:r>
        <w:rPr>
          <w:rFonts w:ascii="Times New Roman" w:hAnsi="Times New Roman" w:cs="Times New Roman"/>
          <w:sz w:val="24"/>
          <w:szCs w:val="24"/>
        </w:rPr>
        <w:t>Valamennyi gazdálkodási jogkör gyakorlásakor a keltezést is fel kell tüntetni az utalványrendeleten.</w:t>
      </w:r>
    </w:p>
    <w:p w:rsidR="001F646E" w:rsidRPr="001F646E" w:rsidRDefault="001F646E" w:rsidP="00F451EC">
      <w:pPr>
        <w:pStyle w:val="Listaszerbekezds"/>
        <w:numPr>
          <w:ilvl w:val="0"/>
          <w:numId w:val="44"/>
        </w:numPr>
      </w:pPr>
      <w:r>
        <w:rPr>
          <w:rFonts w:ascii="Times New Roman" w:hAnsi="Times New Roman" w:cs="Times New Roman"/>
          <w:sz w:val="24"/>
          <w:szCs w:val="24"/>
        </w:rPr>
        <w:t>Az utalványrendeleten szereplő adatoknak szinkronban kell lenni a számla/bizonylat adataival.</w:t>
      </w:r>
    </w:p>
    <w:p w:rsidR="001F646E" w:rsidRPr="0006399A" w:rsidRDefault="001F646E" w:rsidP="001F646E">
      <w:r w:rsidRPr="001F646E">
        <w:t xml:space="preserve"> </w:t>
      </w:r>
    </w:p>
    <w:p w:rsidR="00ED493A" w:rsidRPr="0006399A" w:rsidRDefault="00ED493A" w:rsidP="0067707D">
      <w:pPr>
        <w:jc w:val="both"/>
      </w:pPr>
      <w:r w:rsidRPr="0006399A">
        <w:t>Mosonmagyaróvár, 20</w:t>
      </w:r>
      <w:r w:rsidR="00E57373">
        <w:t>20</w:t>
      </w:r>
      <w:r w:rsidRPr="0006399A">
        <w:t xml:space="preserve">. </w:t>
      </w:r>
      <w:r w:rsidR="00341956" w:rsidRPr="0006399A">
        <w:t>júni</w:t>
      </w:r>
      <w:r w:rsidR="00180C44" w:rsidRPr="0006399A">
        <w:t>us</w:t>
      </w:r>
      <w:r w:rsidR="00341956" w:rsidRPr="0006399A">
        <w:t xml:space="preserve"> 24</w:t>
      </w:r>
      <w:r w:rsidR="001B6E8C" w:rsidRPr="0006399A">
        <w:t>.</w:t>
      </w:r>
    </w:p>
    <w:p w:rsidR="00884710" w:rsidRPr="0006399A" w:rsidRDefault="00884710" w:rsidP="0067707D">
      <w:pPr>
        <w:jc w:val="both"/>
      </w:pPr>
    </w:p>
    <w:p w:rsidR="009349C2" w:rsidRPr="0006399A" w:rsidRDefault="009349C2" w:rsidP="0067707D">
      <w:pPr>
        <w:jc w:val="both"/>
      </w:pPr>
    </w:p>
    <w:p w:rsidR="00ED493A" w:rsidRPr="0006399A" w:rsidRDefault="00ED493A" w:rsidP="0061276F"/>
    <w:p w:rsidR="00ED493A" w:rsidRPr="0006399A" w:rsidRDefault="00ED493A" w:rsidP="0061276F">
      <w:pPr>
        <w:ind w:left="5103"/>
      </w:pPr>
      <w:r w:rsidRPr="0006399A">
        <w:t>NEO-KONTROLL Bt.</w:t>
      </w:r>
    </w:p>
    <w:p w:rsidR="00FF6CDC" w:rsidRPr="0006399A" w:rsidRDefault="00FF6CDC" w:rsidP="0061276F"/>
    <w:p w:rsidR="00FF6CDC" w:rsidRPr="0006399A" w:rsidRDefault="00FF6CDC" w:rsidP="0061276F"/>
    <w:p w:rsidR="009349C2" w:rsidRPr="0006399A" w:rsidRDefault="009349C2" w:rsidP="0061276F"/>
    <w:p w:rsidR="009349C2" w:rsidRPr="0006399A" w:rsidRDefault="009349C2" w:rsidP="0061276F"/>
    <w:p w:rsidR="009349C2" w:rsidRPr="0006399A" w:rsidRDefault="009349C2" w:rsidP="0061276F"/>
    <w:p w:rsidR="00ED493A" w:rsidRDefault="00ED493A" w:rsidP="0061276F"/>
    <w:p w:rsidR="00E57373" w:rsidRDefault="00E57373" w:rsidP="0061276F"/>
    <w:p w:rsidR="00E57373" w:rsidRDefault="00E57373" w:rsidP="0061276F"/>
    <w:p w:rsidR="00E57373" w:rsidRDefault="00E57373" w:rsidP="0061276F"/>
    <w:p w:rsidR="00E57373" w:rsidRPr="0006399A" w:rsidRDefault="00E57373" w:rsidP="0061276F"/>
    <w:p w:rsidR="00ED493A" w:rsidRPr="0006399A" w:rsidRDefault="00ED493A" w:rsidP="00ED493A">
      <w:pPr>
        <w:pStyle w:val="Cm"/>
      </w:pPr>
      <w:r w:rsidRPr="0006399A">
        <w:t>Észrevételi jog tudomásulvételi záradéka</w:t>
      </w:r>
    </w:p>
    <w:p w:rsidR="00ED493A" w:rsidRPr="0006399A" w:rsidRDefault="00ED493A" w:rsidP="00ED493A"/>
    <w:p w:rsidR="00ED493A" w:rsidRPr="0006399A" w:rsidRDefault="00ED493A" w:rsidP="00ED493A"/>
    <w:p w:rsidR="00ED493A" w:rsidRPr="0006399A" w:rsidRDefault="00ED493A" w:rsidP="00ED493A">
      <w:pPr>
        <w:jc w:val="both"/>
      </w:pPr>
      <w:r w:rsidRPr="0006399A">
        <w:t>A Jelentéstervezetben foglaltakat megismertem. Tudomásul veszem, hogy észrevételeimet a Jelentéstervezet kézhezvételétől számított 8 napon belül köteles vagyok megtenni.</w:t>
      </w:r>
    </w:p>
    <w:p w:rsidR="00ED493A" w:rsidRPr="0006399A" w:rsidRDefault="00ED493A" w:rsidP="00ED493A">
      <w:pPr>
        <w:jc w:val="both"/>
      </w:pPr>
      <w:r w:rsidRPr="0006399A">
        <w:t>Határidőn belül a nemleges válaszomat is meg kell küldenem a belső ellenőrzést végzőknek.</w:t>
      </w:r>
    </w:p>
    <w:p w:rsidR="00ED493A" w:rsidRPr="0006399A" w:rsidRDefault="00ED493A" w:rsidP="00ED493A">
      <w:pPr>
        <w:jc w:val="both"/>
      </w:pPr>
      <w:r w:rsidRPr="0006399A">
        <w:t>A határidő elmulasztását egyetértésnek tekintjük.</w:t>
      </w:r>
    </w:p>
    <w:p w:rsidR="00ED493A" w:rsidRPr="0006399A" w:rsidRDefault="00ED493A" w:rsidP="00ED493A">
      <w:pPr>
        <w:jc w:val="both"/>
      </w:pPr>
    </w:p>
    <w:p w:rsidR="00ED493A" w:rsidRPr="0006399A" w:rsidRDefault="00ED493A" w:rsidP="00ED493A">
      <w:pPr>
        <w:jc w:val="both"/>
      </w:pPr>
      <w:r w:rsidRPr="0006399A">
        <w:t xml:space="preserve">Aláírásommal igazolom tovább, hogy a Jelentéstervezet 1 példányát a saját hatáskörömben teendő intézkedések céljából, illetve az észrevételi jog gyakorlási feltételének megteremtése érdekében átvettem. </w:t>
      </w:r>
    </w:p>
    <w:p w:rsidR="00ED493A" w:rsidRPr="0006399A" w:rsidRDefault="00ED493A" w:rsidP="00ED493A">
      <w:pPr>
        <w:jc w:val="both"/>
      </w:pPr>
      <w:r w:rsidRPr="0006399A">
        <w:t xml:space="preserve">A szükséges intézkedési tervet elkészítem felelősök és határidők megjelölésével. Erről és a megtett intézkedésekről írásban tájékoztatom a belső ellenőrzést végzőket. </w:t>
      </w:r>
    </w:p>
    <w:p w:rsidR="00ED493A" w:rsidRPr="0006399A" w:rsidRDefault="00ED493A" w:rsidP="00ED493A"/>
    <w:p w:rsidR="00ED493A" w:rsidRPr="0006399A" w:rsidRDefault="00577050" w:rsidP="00ED493A">
      <w:r>
        <w:t xml:space="preserve">Ásványráró, </w:t>
      </w:r>
      <w:r w:rsidR="00ED493A" w:rsidRPr="0006399A">
        <w:t xml:space="preserve"> 20</w:t>
      </w:r>
      <w:r w:rsidR="00341956" w:rsidRPr="0006399A">
        <w:t>20</w:t>
      </w:r>
      <w:r w:rsidR="00ED493A" w:rsidRPr="0006399A">
        <w:t xml:space="preserve">. </w:t>
      </w:r>
      <w:r w:rsidR="0061276F" w:rsidRPr="0006399A">
        <w:t>j</w:t>
      </w:r>
      <w:r w:rsidR="00341956" w:rsidRPr="0006399A">
        <w:t>úni</w:t>
      </w:r>
      <w:r w:rsidR="000830C0" w:rsidRPr="0006399A">
        <w:t>us</w:t>
      </w:r>
      <w:r w:rsidR="00341956" w:rsidRPr="0006399A">
        <w:t xml:space="preserve"> 24.</w:t>
      </w:r>
    </w:p>
    <w:p w:rsidR="00ED493A" w:rsidRPr="0006399A" w:rsidRDefault="00ED493A" w:rsidP="00100F9B">
      <w:pPr>
        <w:jc w:val="both"/>
      </w:pPr>
    </w:p>
    <w:p w:rsidR="009349C2" w:rsidRPr="0006399A" w:rsidRDefault="009349C2" w:rsidP="00100F9B">
      <w:pPr>
        <w:jc w:val="both"/>
      </w:pPr>
    </w:p>
    <w:p w:rsidR="00FF6CDC" w:rsidRPr="0006399A" w:rsidRDefault="00FF6CDC" w:rsidP="00100F9B">
      <w:pPr>
        <w:jc w:val="both"/>
      </w:pPr>
    </w:p>
    <w:p w:rsidR="00ED493A" w:rsidRPr="0006399A" w:rsidRDefault="00ED493A" w:rsidP="00100F9B">
      <w:pPr>
        <w:jc w:val="both"/>
      </w:pPr>
    </w:p>
    <w:p w:rsidR="00ED493A" w:rsidRPr="0006399A" w:rsidRDefault="00ED493A" w:rsidP="00100F9B">
      <w:pPr>
        <w:jc w:val="both"/>
      </w:pPr>
      <w:r w:rsidRPr="0006399A">
        <w:t>…………………………………………</w:t>
      </w:r>
      <w:r w:rsidR="00100F9B" w:rsidRPr="0006399A">
        <w:tab/>
      </w:r>
      <w:r w:rsidR="00100F9B" w:rsidRPr="0006399A">
        <w:tab/>
      </w:r>
      <w:r w:rsidR="00100F9B" w:rsidRPr="0006399A">
        <w:tab/>
        <w:t>……………………………………</w:t>
      </w:r>
    </w:p>
    <w:p w:rsidR="00ED493A" w:rsidRPr="0006399A" w:rsidRDefault="00ED493A" w:rsidP="00100F9B">
      <w:pPr>
        <w:ind w:left="708" w:firstLine="708"/>
        <w:jc w:val="both"/>
      </w:pPr>
      <w:r w:rsidRPr="0006399A">
        <w:t>jegyző</w:t>
      </w:r>
      <w:r w:rsidRPr="0006399A">
        <w:tab/>
      </w:r>
      <w:r w:rsidRPr="0006399A">
        <w:tab/>
      </w:r>
      <w:r w:rsidRPr="0006399A">
        <w:tab/>
      </w:r>
      <w:r w:rsidR="00100F9B" w:rsidRPr="0006399A">
        <w:tab/>
      </w:r>
      <w:r w:rsidR="00100F9B" w:rsidRPr="0006399A">
        <w:tab/>
      </w:r>
      <w:r w:rsidR="00100F9B" w:rsidRPr="0006399A">
        <w:tab/>
      </w:r>
      <w:r w:rsidR="00100F9B" w:rsidRPr="0006399A">
        <w:tab/>
        <w:t>polgármester</w:t>
      </w:r>
    </w:p>
    <w:sectPr w:rsidR="00ED493A" w:rsidRPr="0006399A" w:rsidSect="00AC002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254" w:rsidRDefault="00FC7254" w:rsidP="00AC0021">
      <w:r>
        <w:separator/>
      </w:r>
    </w:p>
  </w:endnote>
  <w:endnote w:type="continuationSeparator" w:id="0">
    <w:p w:rsidR="00FC7254" w:rsidRDefault="00FC7254" w:rsidP="00AC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254" w:rsidRDefault="00FC7254" w:rsidP="00AC0021">
      <w:r>
        <w:separator/>
      </w:r>
    </w:p>
  </w:footnote>
  <w:footnote w:type="continuationSeparator" w:id="0">
    <w:p w:rsidR="00FC7254" w:rsidRDefault="00FC7254" w:rsidP="00AC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661179"/>
      <w:docPartObj>
        <w:docPartGallery w:val="Page Numbers (Top of Page)"/>
        <w:docPartUnique/>
      </w:docPartObj>
    </w:sdtPr>
    <w:sdtEndPr/>
    <w:sdtContent>
      <w:p w:rsidR="00B85A8B" w:rsidRDefault="00FC725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5A8B" w:rsidRDefault="00B85A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3E4C50"/>
    <w:lvl w:ilvl="0">
      <w:numFmt w:val="bullet"/>
      <w:lvlText w:val="*"/>
      <w:lvlJc w:val="left"/>
    </w:lvl>
  </w:abstractNum>
  <w:abstractNum w:abstractNumId="1" w15:restartNumberingAfterBreak="0">
    <w:nsid w:val="005D151E"/>
    <w:multiLevelType w:val="hybridMultilevel"/>
    <w:tmpl w:val="9312C39E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E0E"/>
    <w:multiLevelType w:val="hybridMultilevel"/>
    <w:tmpl w:val="254AF550"/>
    <w:lvl w:ilvl="0" w:tplc="566E4A2E">
      <w:start w:val="2015"/>
      <w:numFmt w:val="bullet"/>
      <w:lvlText w:val="-"/>
      <w:lvlJc w:val="left"/>
      <w:pPr>
        <w:ind w:left="6172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3" w15:restartNumberingAfterBreak="0">
    <w:nsid w:val="0C425F86"/>
    <w:multiLevelType w:val="hybridMultilevel"/>
    <w:tmpl w:val="58CE4EF6"/>
    <w:lvl w:ilvl="0" w:tplc="4F9CAD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E16E4"/>
    <w:multiLevelType w:val="hybridMultilevel"/>
    <w:tmpl w:val="253CDFF8"/>
    <w:lvl w:ilvl="0" w:tplc="4F9CAD2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887224"/>
    <w:multiLevelType w:val="hybridMultilevel"/>
    <w:tmpl w:val="7C762C1A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0ACE"/>
    <w:multiLevelType w:val="hybridMultilevel"/>
    <w:tmpl w:val="77F464F6"/>
    <w:lvl w:ilvl="0" w:tplc="930CAE64">
      <w:numFmt w:val="bullet"/>
      <w:lvlText w:val=""/>
      <w:lvlJc w:val="left"/>
      <w:pPr>
        <w:ind w:left="1701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 w15:restartNumberingAfterBreak="0">
    <w:nsid w:val="1C081C27"/>
    <w:multiLevelType w:val="hybridMultilevel"/>
    <w:tmpl w:val="72BC31EC"/>
    <w:lvl w:ilvl="0" w:tplc="4F9CAD22">
      <w:start w:val="1"/>
      <w:numFmt w:val="bullet"/>
      <w:lvlText w:val="–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350D02"/>
    <w:multiLevelType w:val="hybridMultilevel"/>
    <w:tmpl w:val="1C8EE5D4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63D1"/>
    <w:multiLevelType w:val="hybridMultilevel"/>
    <w:tmpl w:val="24B23888"/>
    <w:lvl w:ilvl="0" w:tplc="094E65D4">
      <w:start w:val="1"/>
      <w:numFmt w:val="bullet"/>
      <w:lvlText w:val="=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463"/>
    <w:multiLevelType w:val="hybridMultilevel"/>
    <w:tmpl w:val="7924EC9E"/>
    <w:lvl w:ilvl="0" w:tplc="65888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30217"/>
    <w:multiLevelType w:val="hybridMultilevel"/>
    <w:tmpl w:val="C0C608F0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75AA"/>
    <w:multiLevelType w:val="hybridMultilevel"/>
    <w:tmpl w:val="83722B9A"/>
    <w:lvl w:ilvl="0" w:tplc="094E65D4">
      <w:start w:val="1"/>
      <w:numFmt w:val="bullet"/>
      <w:lvlText w:val="=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8C07AFD"/>
    <w:multiLevelType w:val="hybridMultilevel"/>
    <w:tmpl w:val="0F7A42AC"/>
    <w:lvl w:ilvl="0" w:tplc="4F9CAD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820E1"/>
    <w:multiLevelType w:val="hybridMultilevel"/>
    <w:tmpl w:val="32262A08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E65D4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F56A5"/>
    <w:multiLevelType w:val="hybridMultilevel"/>
    <w:tmpl w:val="72E4FE4C"/>
    <w:lvl w:ilvl="0" w:tplc="4F9CAD22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C959EE"/>
    <w:multiLevelType w:val="hybridMultilevel"/>
    <w:tmpl w:val="B810DDF2"/>
    <w:lvl w:ilvl="0" w:tplc="65888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781"/>
    <w:multiLevelType w:val="hybridMultilevel"/>
    <w:tmpl w:val="595EC6E4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B4772"/>
    <w:multiLevelType w:val="hybridMultilevel"/>
    <w:tmpl w:val="59BC1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787C"/>
    <w:multiLevelType w:val="hybridMultilevel"/>
    <w:tmpl w:val="F182C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E67B9"/>
    <w:multiLevelType w:val="hybridMultilevel"/>
    <w:tmpl w:val="F3C0A402"/>
    <w:lvl w:ilvl="0" w:tplc="930CAE64"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eastAsia="SimSun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62BED"/>
    <w:multiLevelType w:val="hybridMultilevel"/>
    <w:tmpl w:val="B0B47844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E65D4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A1DDD"/>
    <w:multiLevelType w:val="hybridMultilevel"/>
    <w:tmpl w:val="B930E1C4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A9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235"/>
    <w:multiLevelType w:val="hybridMultilevel"/>
    <w:tmpl w:val="CF3E28B2"/>
    <w:lvl w:ilvl="0" w:tplc="4F9CAD22">
      <w:start w:val="1"/>
      <w:numFmt w:val="bullet"/>
      <w:lvlText w:val="–"/>
      <w:lvlJc w:val="left"/>
      <w:pPr>
        <w:ind w:left="-68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4F9CAD22">
      <w:start w:val="1"/>
      <w:numFmt w:val="bullet"/>
      <w:lvlText w:val="–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24" w15:restartNumberingAfterBreak="0">
    <w:nsid w:val="49921941"/>
    <w:multiLevelType w:val="hybridMultilevel"/>
    <w:tmpl w:val="0448B25C"/>
    <w:lvl w:ilvl="0" w:tplc="0E7863D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A257F"/>
    <w:multiLevelType w:val="hybridMultilevel"/>
    <w:tmpl w:val="5574ACA2"/>
    <w:lvl w:ilvl="0" w:tplc="4F9CAD22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5E5C4A"/>
    <w:multiLevelType w:val="hybridMultilevel"/>
    <w:tmpl w:val="A3440AFE"/>
    <w:lvl w:ilvl="0" w:tplc="4F9CAD2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E9539F"/>
    <w:multiLevelType w:val="hybridMultilevel"/>
    <w:tmpl w:val="585899E4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4E65D4">
      <w:start w:val="1"/>
      <w:numFmt w:val="bullet"/>
      <w:lvlText w:val="=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0DA7"/>
    <w:multiLevelType w:val="hybridMultilevel"/>
    <w:tmpl w:val="C9066014"/>
    <w:lvl w:ilvl="0" w:tplc="094E65D4">
      <w:start w:val="1"/>
      <w:numFmt w:val="bullet"/>
      <w:lvlText w:val="=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5717F37"/>
    <w:multiLevelType w:val="hybridMultilevel"/>
    <w:tmpl w:val="7F08D0C4"/>
    <w:lvl w:ilvl="0" w:tplc="9754FAF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66A47042"/>
    <w:multiLevelType w:val="hybridMultilevel"/>
    <w:tmpl w:val="D772BEE2"/>
    <w:lvl w:ilvl="0" w:tplc="094E65D4">
      <w:start w:val="1"/>
      <w:numFmt w:val="bullet"/>
      <w:lvlText w:val="=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66A51545"/>
    <w:multiLevelType w:val="hybridMultilevel"/>
    <w:tmpl w:val="71901188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730A8"/>
    <w:multiLevelType w:val="hybridMultilevel"/>
    <w:tmpl w:val="BE9619EC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919D5"/>
    <w:multiLevelType w:val="hybridMultilevel"/>
    <w:tmpl w:val="3754D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B28A0"/>
    <w:multiLevelType w:val="hybridMultilevel"/>
    <w:tmpl w:val="917236B2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22DBB"/>
    <w:multiLevelType w:val="hybridMultilevel"/>
    <w:tmpl w:val="BD367A26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217E"/>
    <w:multiLevelType w:val="hybridMultilevel"/>
    <w:tmpl w:val="282A1998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C5817"/>
    <w:multiLevelType w:val="hybridMultilevel"/>
    <w:tmpl w:val="76F2C7D8"/>
    <w:lvl w:ilvl="0" w:tplc="DC0C362A">
      <w:start w:val="2015"/>
      <w:numFmt w:val="bullet"/>
      <w:lvlText w:val="-"/>
      <w:lvlJc w:val="left"/>
      <w:pPr>
        <w:ind w:left="6456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8" w15:restartNumberingAfterBreak="0">
    <w:nsid w:val="6D911A4D"/>
    <w:multiLevelType w:val="hybridMultilevel"/>
    <w:tmpl w:val="1D3C05DA"/>
    <w:lvl w:ilvl="0" w:tplc="303A9C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41F80"/>
    <w:multiLevelType w:val="hybridMultilevel"/>
    <w:tmpl w:val="354C2098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0414"/>
    <w:multiLevelType w:val="hybridMultilevel"/>
    <w:tmpl w:val="65C6C618"/>
    <w:lvl w:ilvl="0" w:tplc="303A9C8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1" w15:restartNumberingAfterBreak="0">
    <w:nsid w:val="71BE68AB"/>
    <w:multiLevelType w:val="hybridMultilevel"/>
    <w:tmpl w:val="6EB48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A50"/>
    <w:multiLevelType w:val="hybridMultilevel"/>
    <w:tmpl w:val="185E2390"/>
    <w:lvl w:ilvl="0" w:tplc="094E65D4">
      <w:start w:val="1"/>
      <w:numFmt w:val="bullet"/>
      <w:lvlText w:val="=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43" w15:restartNumberingAfterBreak="0">
    <w:nsid w:val="75ED4909"/>
    <w:multiLevelType w:val="hybridMultilevel"/>
    <w:tmpl w:val="68EA325C"/>
    <w:lvl w:ilvl="0" w:tplc="303A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CAE6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3ACF"/>
    <w:multiLevelType w:val="hybridMultilevel"/>
    <w:tmpl w:val="AF803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1142F"/>
    <w:multiLevelType w:val="hybridMultilevel"/>
    <w:tmpl w:val="E1A2A112"/>
    <w:lvl w:ilvl="0" w:tplc="4F9CA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CAD2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D5AA3"/>
    <w:multiLevelType w:val="hybridMultilevel"/>
    <w:tmpl w:val="E65AACC4"/>
    <w:lvl w:ilvl="0" w:tplc="4F9CAD2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0"/>
  </w:num>
  <w:num w:numId="4">
    <w:abstractNumId w:val="15"/>
  </w:num>
  <w:num w:numId="5">
    <w:abstractNumId w:val="25"/>
  </w:num>
  <w:num w:numId="6">
    <w:abstractNumId w:val="29"/>
  </w:num>
  <w:num w:numId="7">
    <w:abstractNumId w:val="34"/>
  </w:num>
  <w:num w:numId="8">
    <w:abstractNumId w:val="45"/>
  </w:num>
  <w:num w:numId="9">
    <w:abstractNumId w:val="1"/>
  </w:num>
  <w:num w:numId="10">
    <w:abstractNumId w:val="8"/>
  </w:num>
  <w:num w:numId="11">
    <w:abstractNumId w:val="36"/>
  </w:num>
  <w:num w:numId="12">
    <w:abstractNumId w:val="27"/>
  </w:num>
  <w:num w:numId="13">
    <w:abstractNumId w:val="21"/>
  </w:num>
  <w:num w:numId="14">
    <w:abstractNumId w:val="14"/>
  </w:num>
  <w:num w:numId="15">
    <w:abstractNumId w:val="42"/>
  </w:num>
  <w:num w:numId="16">
    <w:abstractNumId w:val="40"/>
  </w:num>
  <w:num w:numId="17">
    <w:abstractNumId w:val="28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9">
    <w:abstractNumId w:val="30"/>
  </w:num>
  <w:num w:numId="20">
    <w:abstractNumId w:val="12"/>
  </w:num>
  <w:num w:numId="21">
    <w:abstractNumId w:val="38"/>
  </w:num>
  <w:num w:numId="22">
    <w:abstractNumId w:val="9"/>
  </w:num>
  <w:num w:numId="23">
    <w:abstractNumId w:val="39"/>
  </w:num>
  <w:num w:numId="24">
    <w:abstractNumId w:val="31"/>
  </w:num>
  <w:num w:numId="25">
    <w:abstractNumId w:val="4"/>
  </w:num>
  <w:num w:numId="26">
    <w:abstractNumId w:val="2"/>
  </w:num>
  <w:num w:numId="27">
    <w:abstractNumId w:val="37"/>
  </w:num>
  <w:num w:numId="28">
    <w:abstractNumId w:val="46"/>
  </w:num>
  <w:num w:numId="29">
    <w:abstractNumId w:val="17"/>
  </w:num>
  <w:num w:numId="30">
    <w:abstractNumId w:val="43"/>
  </w:num>
  <w:num w:numId="31">
    <w:abstractNumId w:val="6"/>
  </w:num>
  <w:num w:numId="32">
    <w:abstractNumId w:val="22"/>
  </w:num>
  <w:num w:numId="33">
    <w:abstractNumId w:val="19"/>
  </w:num>
  <w:num w:numId="34">
    <w:abstractNumId w:val="26"/>
  </w:num>
  <w:num w:numId="35">
    <w:abstractNumId w:val="7"/>
  </w:num>
  <w:num w:numId="36">
    <w:abstractNumId w:val="5"/>
  </w:num>
  <w:num w:numId="37">
    <w:abstractNumId w:val="11"/>
  </w:num>
  <w:num w:numId="38">
    <w:abstractNumId w:val="35"/>
  </w:num>
  <w:num w:numId="39">
    <w:abstractNumId w:val="32"/>
  </w:num>
  <w:num w:numId="40">
    <w:abstractNumId w:val="3"/>
  </w:num>
  <w:num w:numId="41">
    <w:abstractNumId w:val="13"/>
  </w:num>
  <w:num w:numId="42">
    <w:abstractNumId w:val="23"/>
  </w:num>
  <w:num w:numId="43">
    <w:abstractNumId w:val="16"/>
  </w:num>
  <w:num w:numId="44">
    <w:abstractNumId w:val="10"/>
  </w:num>
  <w:num w:numId="45">
    <w:abstractNumId w:val="33"/>
  </w:num>
  <w:num w:numId="46">
    <w:abstractNumId w:val="18"/>
  </w:num>
  <w:num w:numId="47">
    <w:abstractNumId w:val="4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3A"/>
    <w:rsid w:val="00000D88"/>
    <w:rsid w:val="0000135A"/>
    <w:rsid w:val="00004A7D"/>
    <w:rsid w:val="000134B6"/>
    <w:rsid w:val="0001514C"/>
    <w:rsid w:val="00015EDE"/>
    <w:rsid w:val="00031ED2"/>
    <w:rsid w:val="00036DC4"/>
    <w:rsid w:val="00041E3A"/>
    <w:rsid w:val="000566EC"/>
    <w:rsid w:val="00060B58"/>
    <w:rsid w:val="0006399A"/>
    <w:rsid w:val="00064BCD"/>
    <w:rsid w:val="00073168"/>
    <w:rsid w:val="00076044"/>
    <w:rsid w:val="00076579"/>
    <w:rsid w:val="00076DBD"/>
    <w:rsid w:val="00082052"/>
    <w:rsid w:val="0008303C"/>
    <w:rsid w:val="000830C0"/>
    <w:rsid w:val="0008382E"/>
    <w:rsid w:val="00090E30"/>
    <w:rsid w:val="0009183E"/>
    <w:rsid w:val="000A0AA9"/>
    <w:rsid w:val="000A618A"/>
    <w:rsid w:val="000B0B26"/>
    <w:rsid w:val="000B2A21"/>
    <w:rsid w:val="000B57FB"/>
    <w:rsid w:val="000D1670"/>
    <w:rsid w:val="000D16C3"/>
    <w:rsid w:val="000D2798"/>
    <w:rsid w:val="000D3BE7"/>
    <w:rsid w:val="000D5EBC"/>
    <w:rsid w:val="000D6BA3"/>
    <w:rsid w:val="000F0B04"/>
    <w:rsid w:val="00100F9B"/>
    <w:rsid w:val="00102A0C"/>
    <w:rsid w:val="00102F61"/>
    <w:rsid w:val="00103348"/>
    <w:rsid w:val="00114552"/>
    <w:rsid w:val="00123D97"/>
    <w:rsid w:val="0012521A"/>
    <w:rsid w:val="001265E7"/>
    <w:rsid w:val="00131B4D"/>
    <w:rsid w:val="00131FB0"/>
    <w:rsid w:val="00133767"/>
    <w:rsid w:val="001427F5"/>
    <w:rsid w:val="00146B1E"/>
    <w:rsid w:val="00147A9C"/>
    <w:rsid w:val="0016598C"/>
    <w:rsid w:val="00166AB1"/>
    <w:rsid w:val="001702AA"/>
    <w:rsid w:val="00170917"/>
    <w:rsid w:val="00180C44"/>
    <w:rsid w:val="00185689"/>
    <w:rsid w:val="00186174"/>
    <w:rsid w:val="0018792B"/>
    <w:rsid w:val="00190871"/>
    <w:rsid w:val="001940FD"/>
    <w:rsid w:val="0019479D"/>
    <w:rsid w:val="001960A4"/>
    <w:rsid w:val="001A58B9"/>
    <w:rsid w:val="001B07FD"/>
    <w:rsid w:val="001B1208"/>
    <w:rsid w:val="001B306F"/>
    <w:rsid w:val="001B3148"/>
    <w:rsid w:val="001B3E68"/>
    <w:rsid w:val="001B400A"/>
    <w:rsid w:val="001B6E8C"/>
    <w:rsid w:val="001C0E28"/>
    <w:rsid w:val="001C2A83"/>
    <w:rsid w:val="001D4BBA"/>
    <w:rsid w:val="001E684D"/>
    <w:rsid w:val="001F39E0"/>
    <w:rsid w:val="001F646E"/>
    <w:rsid w:val="001F6823"/>
    <w:rsid w:val="00201572"/>
    <w:rsid w:val="00201639"/>
    <w:rsid w:val="00210B68"/>
    <w:rsid w:val="002112DF"/>
    <w:rsid w:val="00211A56"/>
    <w:rsid w:val="002121B5"/>
    <w:rsid w:val="0021512D"/>
    <w:rsid w:val="002177FC"/>
    <w:rsid w:val="00217ED3"/>
    <w:rsid w:val="00220222"/>
    <w:rsid w:val="00223F3B"/>
    <w:rsid w:val="002419AB"/>
    <w:rsid w:val="002427E6"/>
    <w:rsid w:val="00246D8C"/>
    <w:rsid w:val="00264F1C"/>
    <w:rsid w:val="002720DE"/>
    <w:rsid w:val="00276285"/>
    <w:rsid w:val="002824F7"/>
    <w:rsid w:val="00285FC1"/>
    <w:rsid w:val="0028612C"/>
    <w:rsid w:val="002964F0"/>
    <w:rsid w:val="002A02E5"/>
    <w:rsid w:val="002A3FF1"/>
    <w:rsid w:val="002C35A4"/>
    <w:rsid w:val="002E0180"/>
    <w:rsid w:val="002E4BFF"/>
    <w:rsid w:val="002F6450"/>
    <w:rsid w:val="0030069B"/>
    <w:rsid w:val="00301CE7"/>
    <w:rsid w:val="00304B9C"/>
    <w:rsid w:val="00304DE1"/>
    <w:rsid w:val="003075ED"/>
    <w:rsid w:val="00313AF1"/>
    <w:rsid w:val="00322F9A"/>
    <w:rsid w:val="003242CE"/>
    <w:rsid w:val="00332F04"/>
    <w:rsid w:val="00341956"/>
    <w:rsid w:val="0034605C"/>
    <w:rsid w:val="003540E0"/>
    <w:rsid w:val="00367AF6"/>
    <w:rsid w:val="00370CC6"/>
    <w:rsid w:val="00372FAE"/>
    <w:rsid w:val="00375C2E"/>
    <w:rsid w:val="00381B40"/>
    <w:rsid w:val="00397C53"/>
    <w:rsid w:val="003A499A"/>
    <w:rsid w:val="003A5052"/>
    <w:rsid w:val="003C532B"/>
    <w:rsid w:val="003C53BF"/>
    <w:rsid w:val="003C6534"/>
    <w:rsid w:val="003D50A6"/>
    <w:rsid w:val="003E4621"/>
    <w:rsid w:val="003F3A14"/>
    <w:rsid w:val="0040085A"/>
    <w:rsid w:val="00402963"/>
    <w:rsid w:val="00405035"/>
    <w:rsid w:val="00405FCF"/>
    <w:rsid w:val="00406E9D"/>
    <w:rsid w:val="004141A7"/>
    <w:rsid w:val="004148AE"/>
    <w:rsid w:val="00416276"/>
    <w:rsid w:val="00420ED1"/>
    <w:rsid w:val="00424A53"/>
    <w:rsid w:val="00425D62"/>
    <w:rsid w:val="00431913"/>
    <w:rsid w:val="00434EC2"/>
    <w:rsid w:val="004363A1"/>
    <w:rsid w:val="00444997"/>
    <w:rsid w:val="004465A2"/>
    <w:rsid w:val="004533DC"/>
    <w:rsid w:val="00455510"/>
    <w:rsid w:val="00457940"/>
    <w:rsid w:val="00462736"/>
    <w:rsid w:val="00462849"/>
    <w:rsid w:val="0046526A"/>
    <w:rsid w:val="00473AEE"/>
    <w:rsid w:val="0048055A"/>
    <w:rsid w:val="00480DA0"/>
    <w:rsid w:val="00487585"/>
    <w:rsid w:val="00490750"/>
    <w:rsid w:val="00495B38"/>
    <w:rsid w:val="004A21D0"/>
    <w:rsid w:val="004A5AAA"/>
    <w:rsid w:val="004C2B92"/>
    <w:rsid w:val="004C3B39"/>
    <w:rsid w:val="004D52A0"/>
    <w:rsid w:val="004E1001"/>
    <w:rsid w:val="004E2A28"/>
    <w:rsid w:val="004F1052"/>
    <w:rsid w:val="004F75BD"/>
    <w:rsid w:val="0050022A"/>
    <w:rsid w:val="00513195"/>
    <w:rsid w:val="00514B9A"/>
    <w:rsid w:val="005155FE"/>
    <w:rsid w:val="00524634"/>
    <w:rsid w:val="0053013F"/>
    <w:rsid w:val="005326F0"/>
    <w:rsid w:val="00535971"/>
    <w:rsid w:val="0054484E"/>
    <w:rsid w:val="0055518E"/>
    <w:rsid w:val="00556958"/>
    <w:rsid w:val="00556AC5"/>
    <w:rsid w:val="00560EB3"/>
    <w:rsid w:val="0056537C"/>
    <w:rsid w:val="005677DC"/>
    <w:rsid w:val="00573BBE"/>
    <w:rsid w:val="00577050"/>
    <w:rsid w:val="0058075F"/>
    <w:rsid w:val="00584AB2"/>
    <w:rsid w:val="005A3BAD"/>
    <w:rsid w:val="005A4300"/>
    <w:rsid w:val="005B0A18"/>
    <w:rsid w:val="005B0D0F"/>
    <w:rsid w:val="005B6711"/>
    <w:rsid w:val="005C003A"/>
    <w:rsid w:val="005D36C7"/>
    <w:rsid w:val="005D5F5B"/>
    <w:rsid w:val="005D7030"/>
    <w:rsid w:val="005E4A4C"/>
    <w:rsid w:val="005F3D82"/>
    <w:rsid w:val="00600DC0"/>
    <w:rsid w:val="00604649"/>
    <w:rsid w:val="0061276F"/>
    <w:rsid w:val="006166D1"/>
    <w:rsid w:val="00616C2D"/>
    <w:rsid w:val="006339FE"/>
    <w:rsid w:val="006451EC"/>
    <w:rsid w:val="00654AF8"/>
    <w:rsid w:val="006557D0"/>
    <w:rsid w:val="006602C2"/>
    <w:rsid w:val="0066077B"/>
    <w:rsid w:val="00661E8D"/>
    <w:rsid w:val="00672C68"/>
    <w:rsid w:val="0067707D"/>
    <w:rsid w:val="0068421D"/>
    <w:rsid w:val="00684D16"/>
    <w:rsid w:val="00685816"/>
    <w:rsid w:val="00690F4E"/>
    <w:rsid w:val="00692957"/>
    <w:rsid w:val="006A0F94"/>
    <w:rsid w:val="006A4328"/>
    <w:rsid w:val="006A4695"/>
    <w:rsid w:val="006A61DA"/>
    <w:rsid w:val="006B5AAB"/>
    <w:rsid w:val="006C05D8"/>
    <w:rsid w:val="006C254F"/>
    <w:rsid w:val="006C5836"/>
    <w:rsid w:val="006D12D4"/>
    <w:rsid w:val="006D1916"/>
    <w:rsid w:val="006D669A"/>
    <w:rsid w:val="006F4AD6"/>
    <w:rsid w:val="0070523E"/>
    <w:rsid w:val="0071010F"/>
    <w:rsid w:val="00711A0F"/>
    <w:rsid w:val="00713281"/>
    <w:rsid w:val="00716835"/>
    <w:rsid w:val="00721806"/>
    <w:rsid w:val="00724425"/>
    <w:rsid w:val="00735BE3"/>
    <w:rsid w:val="00741E02"/>
    <w:rsid w:val="00742698"/>
    <w:rsid w:val="007543CD"/>
    <w:rsid w:val="00756384"/>
    <w:rsid w:val="00761991"/>
    <w:rsid w:val="00761B27"/>
    <w:rsid w:val="00770249"/>
    <w:rsid w:val="00772955"/>
    <w:rsid w:val="00775C02"/>
    <w:rsid w:val="00780386"/>
    <w:rsid w:val="00783DD2"/>
    <w:rsid w:val="00786AC0"/>
    <w:rsid w:val="0078766E"/>
    <w:rsid w:val="007919A6"/>
    <w:rsid w:val="00791BD9"/>
    <w:rsid w:val="0079718F"/>
    <w:rsid w:val="007A3733"/>
    <w:rsid w:val="007A3B44"/>
    <w:rsid w:val="007A58EC"/>
    <w:rsid w:val="007A5A60"/>
    <w:rsid w:val="007A6103"/>
    <w:rsid w:val="007B1E1E"/>
    <w:rsid w:val="007B306F"/>
    <w:rsid w:val="007B40A4"/>
    <w:rsid w:val="007B592E"/>
    <w:rsid w:val="007D003F"/>
    <w:rsid w:val="007D0928"/>
    <w:rsid w:val="007D188D"/>
    <w:rsid w:val="007E29F2"/>
    <w:rsid w:val="007E6EA3"/>
    <w:rsid w:val="007F18D4"/>
    <w:rsid w:val="007F71D9"/>
    <w:rsid w:val="008135FB"/>
    <w:rsid w:val="00813FF1"/>
    <w:rsid w:val="008166B3"/>
    <w:rsid w:val="00821C1C"/>
    <w:rsid w:val="00821F32"/>
    <w:rsid w:val="0083505C"/>
    <w:rsid w:val="008370D4"/>
    <w:rsid w:val="0083764A"/>
    <w:rsid w:val="00840447"/>
    <w:rsid w:val="00841C44"/>
    <w:rsid w:val="00843A4E"/>
    <w:rsid w:val="008447D3"/>
    <w:rsid w:val="00852DEF"/>
    <w:rsid w:val="0086347E"/>
    <w:rsid w:val="0087587C"/>
    <w:rsid w:val="00884710"/>
    <w:rsid w:val="008900DB"/>
    <w:rsid w:val="008A7364"/>
    <w:rsid w:val="008C0967"/>
    <w:rsid w:val="008C4296"/>
    <w:rsid w:val="008C4BEF"/>
    <w:rsid w:val="008C79D1"/>
    <w:rsid w:val="008E309D"/>
    <w:rsid w:val="008E5659"/>
    <w:rsid w:val="008E797C"/>
    <w:rsid w:val="008F4342"/>
    <w:rsid w:val="008F4DB6"/>
    <w:rsid w:val="008F51E0"/>
    <w:rsid w:val="008F5BA8"/>
    <w:rsid w:val="008F6E3D"/>
    <w:rsid w:val="009012CA"/>
    <w:rsid w:val="00901524"/>
    <w:rsid w:val="00905449"/>
    <w:rsid w:val="00912E41"/>
    <w:rsid w:val="00913F8A"/>
    <w:rsid w:val="00913F9A"/>
    <w:rsid w:val="009349C2"/>
    <w:rsid w:val="0097145A"/>
    <w:rsid w:val="009809B4"/>
    <w:rsid w:val="00987070"/>
    <w:rsid w:val="009A327C"/>
    <w:rsid w:val="009B0F84"/>
    <w:rsid w:val="009C2BBE"/>
    <w:rsid w:val="009D37C9"/>
    <w:rsid w:val="009D6F1F"/>
    <w:rsid w:val="009E3369"/>
    <w:rsid w:val="009E6E58"/>
    <w:rsid w:val="009F2024"/>
    <w:rsid w:val="00A03454"/>
    <w:rsid w:val="00A07B54"/>
    <w:rsid w:val="00A10518"/>
    <w:rsid w:val="00A11F9E"/>
    <w:rsid w:val="00A134DB"/>
    <w:rsid w:val="00A25075"/>
    <w:rsid w:val="00A31D23"/>
    <w:rsid w:val="00A4258F"/>
    <w:rsid w:val="00A42C7F"/>
    <w:rsid w:val="00A471EA"/>
    <w:rsid w:val="00A476D1"/>
    <w:rsid w:val="00A55496"/>
    <w:rsid w:val="00A557C0"/>
    <w:rsid w:val="00A6497B"/>
    <w:rsid w:val="00A827AD"/>
    <w:rsid w:val="00A859B1"/>
    <w:rsid w:val="00A902D9"/>
    <w:rsid w:val="00A9371F"/>
    <w:rsid w:val="00AB4E83"/>
    <w:rsid w:val="00AC0021"/>
    <w:rsid w:val="00AC4B64"/>
    <w:rsid w:val="00AD404F"/>
    <w:rsid w:val="00AE774C"/>
    <w:rsid w:val="00AF22E1"/>
    <w:rsid w:val="00AF344F"/>
    <w:rsid w:val="00AF34C1"/>
    <w:rsid w:val="00AF5D72"/>
    <w:rsid w:val="00AF765B"/>
    <w:rsid w:val="00AF7B05"/>
    <w:rsid w:val="00B01640"/>
    <w:rsid w:val="00B05D15"/>
    <w:rsid w:val="00B1274C"/>
    <w:rsid w:val="00B1293F"/>
    <w:rsid w:val="00B15922"/>
    <w:rsid w:val="00B3452E"/>
    <w:rsid w:val="00B34D47"/>
    <w:rsid w:val="00B35ABC"/>
    <w:rsid w:val="00B4118D"/>
    <w:rsid w:val="00B42ECF"/>
    <w:rsid w:val="00B50247"/>
    <w:rsid w:val="00B50289"/>
    <w:rsid w:val="00B522B0"/>
    <w:rsid w:val="00B5446A"/>
    <w:rsid w:val="00B54D95"/>
    <w:rsid w:val="00B56C09"/>
    <w:rsid w:val="00B85A8B"/>
    <w:rsid w:val="00B85E10"/>
    <w:rsid w:val="00B92E97"/>
    <w:rsid w:val="00B9496D"/>
    <w:rsid w:val="00B96A37"/>
    <w:rsid w:val="00BA7E2B"/>
    <w:rsid w:val="00BB248B"/>
    <w:rsid w:val="00BB2DBD"/>
    <w:rsid w:val="00BB35FE"/>
    <w:rsid w:val="00BB3B97"/>
    <w:rsid w:val="00BC649B"/>
    <w:rsid w:val="00BD1DAD"/>
    <w:rsid w:val="00BD44FC"/>
    <w:rsid w:val="00BD720E"/>
    <w:rsid w:val="00BE1576"/>
    <w:rsid w:val="00BE74D9"/>
    <w:rsid w:val="00BE7BC6"/>
    <w:rsid w:val="00BF28F9"/>
    <w:rsid w:val="00BF62DE"/>
    <w:rsid w:val="00BF6786"/>
    <w:rsid w:val="00C006C1"/>
    <w:rsid w:val="00C009D4"/>
    <w:rsid w:val="00C1614F"/>
    <w:rsid w:val="00C3150B"/>
    <w:rsid w:val="00C31E37"/>
    <w:rsid w:val="00C4065D"/>
    <w:rsid w:val="00C40D51"/>
    <w:rsid w:val="00C43C47"/>
    <w:rsid w:val="00C829AE"/>
    <w:rsid w:val="00C85437"/>
    <w:rsid w:val="00C85881"/>
    <w:rsid w:val="00C85D18"/>
    <w:rsid w:val="00C91110"/>
    <w:rsid w:val="00CA1984"/>
    <w:rsid w:val="00CB141E"/>
    <w:rsid w:val="00CB56F5"/>
    <w:rsid w:val="00CC0DB8"/>
    <w:rsid w:val="00CC2107"/>
    <w:rsid w:val="00CC2EAB"/>
    <w:rsid w:val="00CD35CA"/>
    <w:rsid w:val="00CD3E25"/>
    <w:rsid w:val="00CD455F"/>
    <w:rsid w:val="00CD512F"/>
    <w:rsid w:val="00CE1C10"/>
    <w:rsid w:val="00CE322E"/>
    <w:rsid w:val="00D041D3"/>
    <w:rsid w:val="00D348D3"/>
    <w:rsid w:val="00D3520C"/>
    <w:rsid w:val="00D44747"/>
    <w:rsid w:val="00D51890"/>
    <w:rsid w:val="00D6237A"/>
    <w:rsid w:val="00D655A3"/>
    <w:rsid w:val="00D75F96"/>
    <w:rsid w:val="00D84154"/>
    <w:rsid w:val="00D94086"/>
    <w:rsid w:val="00D95572"/>
    <w:rsid w:val="00D96D7A"/>
    <w:rsid w:val="00DA201C"/>
    <w:rsid w:val="00DA45B1"/>
    <w:rsid w:val="00DC274B"/>
    <w:rsid w:val="00DD6280"/>
    <w:rsid w:val="00DE3C8E"/>
    <w:rsid w:val="00DF658C"/>
    <w:rsid w:val="00DF6F48"/>
    <w:rsid w:val="00E067D8"/>
    <w:rsid w:val="00E1321E"/>
    <w:rsid w:val="00E16957"/>
    <w:rsid w:val="00E22552"/>
    <w:rsid w:val="00E22ABC"/>
    <w:rsid w:val="00E36B7F"/>
    <w:rsid w:val="00E56C8B"/>
    <w:rsid w:val="00E57373"/>
    <w:rsid w:val="00E577CA"/>
    <w:rsid w:val="00E64F78"/>
    <w:rsid w:val="00E807E8"/>
    <w:rsid w:val="00E82A6D"/>
    <w:rsid w:val="00E82CD9"/>
    <w:rsid w:val="00EA6A9E"/>
    <w:rsid w:val="00EA7E3E"/>
    <w:rsid w:val="00EC4574"/>
    <w:rsid w:val="00ED3A1F"/>
    <w:rsid w:val="00ED493A"/>
    <w:rsid w:val="00EF6DD2"/>
    <w:rsid w:val="00F01712"/>
    <w:rsid w:val="00F15969"/>
    <w:rsid w:val="00F278EC"/>
    <w:rsid w:val="00F3247D"/>
    <w:rsid w:val="00F32F92"/>
    <w:rsid w:val="00F417BE"/>
    <w:rsid w:val="00F451EC"/>
    <w:rsid w:val="00F5672F"/>
    <w:rsid w:val="00F60BFE"/>
    <w:rsid w:val="00F72E47"/>
    <w:rsid w:val="00F80AB0"/>
    <w:rsid w:val="00F835BD"/>
    <w:rsid w:val="00F84F28"/>
    <w:rsid w:val="00F90E49"/>
    <w:rsid w:val="00FA3391"/>
    <w:rsid w:val="00FC1008"/>
    <w:rsid w:val="00FC71B5"/>
    <w:rsid w:val="00FC7254"/>
    <w:rsid w:val="00FE2155"/>
    <w:rsid w:val="00FE670B"/>
    <w:rsid w:val="00FF4BD9"/>
    <w:rsid w:val="00FF6690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066E"/>
  <w15:docId w15:val="{775195EB-B0D4-4AEB-84FE-44074A70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93A"/>
    <w:pPr>
      <w:jc w:val="left"/>
    </w:pPr>
    <w:rPr>
      <w:rFonts w:eastAsia="SimSun"/>
      <w:lang w:eastAsia="zh-CN"/>
    </w:rPr>
  </w:style>
  <w:style w:type="paragraph" w:styleId="Cmsor1">
    <w:name w:val="heading 1"/>
    <w:basedOn w:val="Norml"/>
    <w:link w:val="Cmsor1Char"/>
    <w:uiPriority w:val="9"/>
    <w:qFormat/>
    <w:rsid w:val="00761B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D493A"/>
    <w:pPr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ED493A"/>
    <w:rPr>
      <w:rFonts w:eastAsia="SimSun"/>
      <w:b/>
      <w:bCs/>
      <w:i/>
      <w:iCs/>
      <w:lang w:eastAsia="hu-HU"/>
    </w:rPr>
  </w:style>
  <w:style w:type="paragraph" w:styleId="Listaszerbekezds">
    <w:name w:val="List Paragraph"/>
    <w:basedOn w:val="Norml"/>
    <w:uiPriority w:val="34"/>
    <w:qFormat/>
    <w:rsid w:val="00ED493A"/>
    <w:pPr>
      <w:ind w:left="708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C00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0021"/>
    <w:rPr>
      <w:rFonts w:eastAsia="SimSun"/>
      <w:lang w:eastAsia="zh-CN"/>
    </w:rPr>
  </w:style>
  <w:style w:type="paragraph" w:styleId="llb">
    <w:name w:val="footer"/>
    <w:basedOn w:val="Norml"/>
    <w:link w:val="llbChar"/>
    <w:uiPriority w:val="99"/>
    <w:unhideWhenUsed/>
    <w:rsid w:val="00AC00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0021"/>
    <w:rPr>
      <w:rFonts w:eastAsia="SimSun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C0021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AC002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F4342"/>
    <w:rPr>
      <w:strike w:val="0"/>
      <w:dstrike w:val="0"/>
      <w:color w:val="0072BC"/>
      <w:u w:val="none"/>
      <w:effect w:val="none"/>
      <w:shd w:val="clear" w:color="auto" w:fill="auto"/>
    </w:rPr>
  </w:style>
  <w:style w:type="character" w:customStyle="1" w:styleId="Cmsor1Char">
    <w:name w:val="Címsor 1 Char"/>
    <w:basedOn w:val="Bekezdsalapbettpusa"/>
    <w:link w:val="Cmsor1"/>
    <w:uiPriority w:val="9"/>
    <w:rsid w:val="00761B27"/>
    <w:rPr>
      <w:rFonts w:eastAsia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761B27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45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55F"/>
    <w:rPr>
      <w:rFonts w:ascii="Tahoma" w:eastAsia="SimSun" w:hAnsi="Tahoma" w:cs="Tahoma"/>
      <w:sz w:val="16"/>
      <w:szCs w:val="16"/>
      <w:lang w:eastAsia="zh-CN"/>
    </w:rPr>
  </w:style>
  <w:style w:type="table" w:styleId="Rcsostblzat">
    <w:name w:val="Table Grid"/>
    <w:basedOn w:val="Normltblzat"/>
    <w:uiPriority w:val="59"/>
    <w:rsid w:val="0034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C40D51"/>
    <w:rPr>
      <w:rFonts w:eastAsiaTheme="minorHAnsi" w:cstheme="minorHAns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0D51"/>
    <w:rPr>
      <w:rFonts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1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1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2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6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1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1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05DE-AEEB-4125-A7D8-6E238C5E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2598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Szerencsiné Wayán Katalin</dc:creator>
  <cp:lastModifiedBy>Körjegyző</cp:lastModifiedBy>
  <cp:revision>2</cp:revision>
  <cp:lastPrinted>2020-06-24T09:54:00Z</cp:lastPrinted>
  <dcterms:created xsi:type="dcterms:W3CDTF">2020-06-27T05:24:00Z</dcterms:created>
  <dcterms:modified xsi:type="dcterms:W3CDTF">2020-06-27T05:24:00Z</dcterms:modified>
</cp:coreProperties>
</file>