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0BD" w:rsidRDefault="0014711F" w:rsidP="008118D6">
      <w:pPr>
        <w:spacing w:after="0" w:line="240" w:lineRule="auto"/>
        <w:jc w:val="both"/>
        <w:rPr>
          <w:rFonts w:ascii="Times New Roman" w:hAnsi="Times New Roman"/>
          <w:b/>
          <w:sz w:val="24"/>
          <w:szCs w:val="24"/>
        </w:rPr>
      </w:pPr>
      <w:r>
        <w:rPr>
          <w:rFonts w:ascii="Times New Roman" w:hAnsi="Times New Roman"/>
          <w:b/>
          <w:sz w:val="24"/>
          <w:szCs w:val="24"/>
        </w:rPr>
        <w:t>Ásványráró K</w:t>
      </w:r>
      <w:r w:rsidR="008E2757" w:rsidRPr="00523B0A">
        <w:rPr>
          <w:rFonts w:ascii="Times New Roman" w:hAnsi="Times New Roman"/>
          <w:b/>
          <w:sz w:val="24"/>
          <w:szCs w:val="24"/>
        </w:rPr>
        <w:t>özség Képviselő-testül</w:t>
      </w:r>
      <w:r w:rsidR="004B70BE" w:rsidRPr="00523B0A">
        <w:rPr>
          <w:rFonts w:ascii="Times New Roman" w:hAnsi="Times New Roman"/>
          <w:b/>
          <w:sz w:val="24"/>
          <w:szCs w:val="24"/>
        </w:rPr>
        <w:t>e</w:t>
      </w:r>
      <w:r w:rsidR="008E2757" w:rsidRPr="00523B0A">
        <w:rPr>
          <w:rFonts w:ascii="Times New Roman" w:hAnsi="Times New Roman"/>
          <w:b/>
          <w:sz w:val="24"/>
          <w:szCs w:val="24"/>
        </w:rPr>
        <w:t>te</w:t>
      </w:r>
    </w:p>
    <w:p w:rsidR="003C1820" w:rsidRDefault="003C1820" w:rsidP="006238D9">
      <w:pPr>
        <w:spacing w:after="0" w:line="240" w:lineRule="auto"/>
        <w:jc w:val="both"/>
        <w:rPr>
          <w:rFonts w:ascii="Times New Roman" w:hAnsi="Times New Roman"/>
          <w:b/>
          <w:sz w:val="24"/>
          <w:szCs w:val="24"/>
        </w:rPr>
      </w:pPr>
    </w:p>
    <w:p w:rsidR="008E2757" w:rsidRDefault="008E2757" w:rsidP="006238D9">
      <w:pPr>
        <w:spacing w:after="0" w:line="240" w:lineRule="auto"/>
        <w:jc w:val="both"/>
        <w:rPr>
          <w:rFonts w:ascii="Times New Roman" w:hAnsi="Times New Roman"/>
          <w:b/>
          <w:sz w:val="24"/>
          <w:szCs w:val="24"/>
        </w:rPr>
      </w:pPr>
      <w:proofErr w:type="spellStart"/>
      <w:r w:rsidRPr="00523B0A">
        <w:rPr>
          <w:rFonts w:ascii="Times New Roman" w:hAnsi="Times New Roman"/>
          <w:b/>
          <w:sz w:val="24"/>
          <w:szCs w:val="24"/>
        </w:rPr>
        <w:t>Ik</w:t>
      </w:r>
      <w:r w:rsidR="004B70BE" w:rsidRPr="00523B0A">
        <w:rPr>
          <w:rFonts w:ascii="Times New Roman" w:hAnsi="Times New Roman"/>
          <w:b/>
          <w:sz w:val="24"/>
          <w:szCs w:val="24"/>
        </w:rPr>
        <w:t>t.sz</w:t>
      </w:r>
      <w:proofErr w:type="spellEnd"/>
      <w:proofErr w:type="gramStart"/>
      <w:r w:rsidR="004B70BE" w:rsidRPr="00523B0A">
        <w:rPr>
          <w:rFonts w:ascii="Times New Roman" w:hAnsi="Times New Roman"/>
          <w:b/>
          <w:sz w:val="24"/>
          <w:szCs w:val="24"/>
        </w:rPr>
        <w:t>.:</w:t>
      </w:r>
      <w:proofErr w:type="gramEnd"/>
      <w:r w:rsidR="004B70BE" w:rsidRPr="00523B0A">
        <w:rPr>
          <w:rFonts w:ascii="Times New Roman" w:hAnsi="Times New Roman"/>
          <w:b/>
          <w:sz w:val="24"/>
          <w:szCs w:val="24"/>
        </w:rPr>
        <w:t xml:space="preserve"> </w:t>
      </w:r>
      <w:r w:rsidR="009739D6">
        <w:rPr>
          <w:rFonts w:ascii="Times New Roman" w:hAnsi="Times New Roman"/>
          <w:b/>
          <w:sz w:val="24"/>
          <w:szCs w:val="24"/>
        </w:rPr>
        <w:t>78-</w:t>
      </w:r>
      <w:r w:rsidR="00676AB1">
        <w:rPr>
          <w:rFonts w:ascii="Times New Roman" w:hAnsi="Times New Roman"/>
          <w:b/>
          <w:sz w:val="24"/>
          <w:szCs w:val="24"/>
        </w:rPr>
        <w:t>7</w:t>
      </w:r>
      <w:r w:rsidR="009739D6">
        <w:rPr>
          <w:rFonts w:ascii="Times New Roman" w:hAnsi="Times New Roman"/>
          <w:b/>
          <w:sz w:val="24"/>
          <w:szCs w:val="24"/>
        </w:rPr>
        <w:t xml:space="preserve"> </w:t>
      </w:r>
      <w:r w:rsidR="009D317D">
        <w:rPr>
          <w:rFonts w:ascii="Times New Roman" w:hAnsi="Times New Roman"/>
          <w:b/>
          <w:sz w:val="24"/>
          <w:szCs w:val="24"/>
        </w:rPr>
        <w:t>/2017.</w:t>
      </w:r>
    </w:p>
    <w:p w:rsidR="00062C46" w:rsidRDefault="00062C46" w:rsidP="006238D9">
      <w:pPr>
        <w:spacing w:after="0" w:line="240" w:lineRule="auto"/>
        <w:jc w:val="both"/>
        <w:rPr>
          <w:rFonts w:ascii="Times New Roman" w:hAnsi="Times New Roman"/>
          <w:b/>
          <w:sz w:val="24"/>
          <w:szCs w:val="24"/>
        </w:rPr>
      </w:pPr>
    </w:p>
    <w:p w:rsidR="00676AB1" w:rsidRDefault="00676AB1" w:rsidP="006238D9">
      <w:pPr>
        <w:spacing w:after="0" w:line="240" w:lineRule="auto"/>
        <w:jc w:val="both"/>
        <w:rPr>
          <w:rFonts w:ascii="Times New Roman" w:hAnsi="Times New Roman"/>
          <w:b/>
          <w:sz w:val="24"/>
          <w:szCs w:val="24"/>
        </w:rPr>
      </w:pPr>
    </w:p>
    <w:p w:rsidR="00676AB1" w:rsidRDefault="00676AB1" w:rsidP="006238D9">
      <w:pPr>
        <w:spacing w:after="0" w:line="240" w:lineRule="auto"/>
        <w:jc w:val="both"/>
        <w:rPr>
          <w:rFonts w:ascii="Times New Roman" w:hAnsi="Times New Roman"/>
          <w:b/>
          <w:sz w:val="24"/>
          <w:szCs w:val="24"/>
        </w:rPr>
      </w:pPr>
    </w:p>
    <w:p w:rsidR="00676AB1" w:rsidRDefault="00676AB1" w:rsidP="006238D9">
      <w:pPr>
        <w:spacing w:after="0" w:line="240" w:lineRule="auto"/>
        <w:jc w:val="both"/>
        <w:rPr>
          <w:rFonts w:ascii="Times New Roman" w:hAnsi="Times New Roman"/>
          <w:b/>
          <w:sz w:val="24"/>
          <w:szCs w:val="24"/>
        </w:rPr>
      </w:pPr>
    </w:p>
    <w:p w:rsidR="00676AB1" w:rsidRDefault="00676AB1" w:rsidP="006238D9">
      <w:pPr>
        <w:spacing w:after="0" w:line="240" w:lineRule="auto"/>
        <w:jc w:val="both"/>
        <w:rPr>
          <w:rFonts w:ascii="Times New Roman" w:hAnsi="Times New Roman"/>
          <w:b/>
          <w:sz w:val="24"/>
          <w:szCs w:val="24"/>
        </w:rPr>
      </w:pPr>
    </w:p>
    <w:p w:rsidR="00062C46" w:rsidRDefault="00062C46" w:rsidP="006238D9">
      <w:pPr>
        <w:spacing w:after="0" w:line="240" w:lineRule="auto"/>
        <w:jc w:val="both"/>
        <w:rPr>
          <w:rFonts w:ascii="Times New Roman" w:hAnsi="Times New Roman"/>
          <w:b/>
          <w:sz w:val="24"/>
          <w:szCs w:val="24"/>
        </w:rPr>
      </w:pPr>
    </w:p>
    <w:p w:rsidR="003C1820" w:rsidRDefault="003C1820" w:rsidP="006238D9">
      <w:pPr>
        <w:spacing w:after="0" w:line="240" w:lineRule="auto"/>
        <w:jc w:val="both"/>
        <w:rPr>
          <w:rFonts w:ascii="Times New Roman" w:hAnsi="Times New Roman"/>
          <w:b/>
          <w:sz w:val="24"/>
          <w:szCs w:val="24"/>
        </w:rPr>
      </w:pPr>
    </w:p>
    <w:p w:rsidR="004B70BE" w:rsidRPr="00523B0A" w:rsidRDefault="004B70BE" w:rsidP="000339DD">
      <w:pPr>
        <w:spacing w:after="0" w:line="240" w:lineRule="auto"/>
        <w:jc w:val="center"/>
        <w:rPr>
          <w:rFonts w:ascii="Times New Roman" w:hAnsi="Times New Roman"/>
          <w:b/>
          <w:sz w:val="24"/>
          <w:szCs w:val="24"/>
        </w:rPr>
      </w:pPr>
      <w:r w:rsidRPr="00523B0A">
        <w:rPr>
          <w:rFonts w:ascii="Times New Roman" w:hAnsi="Times New Roman"/>
          <w:b/>
          <w:sz w:val="24"/>
          <w:szCs w:val="24"/>
        </w:rPr>
        <w:t>Jegyzőköny</w:t>
      </w:r>
      <w:r w:rsidR="00800B70" w:rsidRPr="00523B0A">
        <w:rPr>
          <w:rFonts w:ascii="Times New Roman" w:hAnsi="Times New Roman"/>
          <w:b/>
          <w:sz w:val="24"/>
          <w:szCs w:val="24"/>
        </w:rPr>
        <w:t>v</w:t>
      </w:r>
    </w:p>
    <w:p w:rsidR="004B70BE" w:rsidRPr="00523B0A" w:rsidRDefault="004B70BE" w:rsidP="000339DD">
      <w:pPr>
        <w:spacing w:after="0" w:line="240" w:lineRule="auto"/>
        <w:jc w:val="center"/>
        <w:rPr>
          <w:rFonts w:ascii="Times New Roman" w:hAnsi="Times New Roman"/>
          <w:b/>
          <w:sz w:val="24"/>
          <w:szCs w:val="24"/>
        </w:rPr>
      </w:pPr>
      <w:proofErr w:type="gramStart"/>
      <w:r w:rsidRPr="00523B0A">
        <w:rPr>
          <w:rFonts w:ascii="Times New Roman" w:hAnsi="Times New Roman"/>
          <w:b/>
          <w:sz w:val="24"/>
          <w:szCs w:val="24"/>
        </w:rPr>
        <w:t>nyílt</w:t>
      </w:r>
      <w:proofErr w:type="gramEnd"/>
      <w:r w:rsidRPr="00523B0A">
        <w:rPr>
          <w:rFonts w:ascii="Times New Roman" w:hAnsi="Times New Roman"/>
          <w:b/>
          <w:sz w:val="24"/>
          <w:szCs w:val="24"/>
        </w:rPr>
        <w:t xml:space="preserve"> testületi ülésről</w:t>
      </w:r>
    </w:p>
    <w:p w:rsidR="009D10BD" w:rsidRDefault="009D10BD" w:rsidP="006238D9">
      <w:pPr>
        <w:spacing w:after="0" w:line="240" w:lineRule="auto"/>
        <w:jc w:val="both"/>
        <w:rPr>
          <w:rFonts w:ascii="Times New Roman" w:hAnsi="Times New Roman"/>
          <w:b/>
          <w:sz w:val="24"/>
          <w:szCs w:val="24"/>
        </w:rPr>
      </w:pPr>
    </w:p>
    <w:p w:rsidR="00062C46" w:rsidRDefault="00062C46" w:rsidP="006238D9">
      <w:pPr>
        <w:spacing w:after="0" w:line="240" w:lineRule="auto"/>
        <w:jc w:val="both"/>
        <w:rPr>
          <w:rFonts w:ascii="Times New Roman" w:hAnsi="Times New Roman"/>
          <w:b/>
          <w:sz w:val="24"/>
          <w:szCs w:val="24"/>
        </w:rPr>
      </w:pPr>
    </w:p>
    <w:p w:rsidR="00062C46" w:rsidRDefault="00062C46" w:rsidP="006238D9">
      <w:pPr>
        <w:spacing w:after="0" w:line="240" w:lineRule="auto"/>
        <w:jc w:val="both"/>
        <w:rPr>
          <w:rFonts w:ascii="Times New Roman" w:hAnsi="Times New Roman"/>
          <w:b/>
          <w:sz w:val="24"/>
          <w:szCs w:val="24"/>
        </w:rPr>
      </w:pPr>
    </w:p>
    <w:p w:rsidR="00062C46" w:rsidRDefault="00062C46" w:rsidP="006238D9">
      <w:pPr>
        <w:spacing w:after="0" w:line="240" w:lineRule="auto"/>
        <w:jc w:val="both"/>
        <w:rPr>
          <w:rFonts w:ascii="Times New Roman" w:hAnsi="Times New Roman"/>
          <w:b/>
          <w:sz w:val="24"/>
          <w:szCs w:val="24"/>
        </w:rPr>
      </w:pPr>
    </w:p>
    <w:p w:rsidR="004B70BE" w:rsidRPr="002D5AFB" w:rsidRDefault="004B70BE" w:rsidP="006238D9">
      <w:pPr>
        <w:spacing w:after="0" w:line="240" w:lineRule="auto"/>
        <w:jc w:val="both"/>
        <w:rPr>
          <w:rFonts w:ascii="Times New Roman" w:hAnsi="Times New Roman"/>
          <w:sz w:val="24"/>
          <w:szCs w:val="24"/>
        </w:rPr>
      </w:pPr>
      <w:r w:rsidRPr="002D5AFB">
        <w:rPr>
          <w:rFonts w:ascii="Times New Roman" w:hAnsi="Times New Roman"/>
          <w:b/>
          <w:sz w:val="24"/>
          <w:szCs w:val="24"/>
        </w:rPr>
        <w:t>Készült:</w:t>
      </w:r>
      <w:r w:rsidR="00800B70" w:rsidRPr="002D5AFB">
        <w:rPr>
          <w:rFonts w:ascii="Times New Roman" w:hAnsi="Times New Roman"/>
          <w:sz w:val="24"/>
          <w:szCs w:val="24"/>
        </w:rPr>
        <w:t xml:space="preserve"> Ásványrárón,</w:t>
      </w:r>
      <w:r w:rsidR="007A70FD" w:rsidRPr="002D5AFB">
        <w:rPr>
          <w:rFonts w:ascii="Times New Roman" w:hAnsi="Times New Roman"/>
          <w:sz w:val="24"/>
          <w:szCs w:val="24"/>
        </w:rPr>
        <w:t xml:space="preserve"> 201</w:t>
      </w:r>
      <w:r w:rsidR="009D317D">
        <w:rPr>
          <w:rFonts w:ascii="Times New Roman" w:hAnsi="Times New Roman"/>
          <w:sz w:val="24"/>
          <w:szCs w:val="24"/>
        </w:rPr>
        <w:t>7</w:t>
      </w:r>
      <w:r w:rsidR="007A70FD" w:rsidRPr="002D5AFB">
        <w:rPr>
          <w:rFonts w:ascii="Times New Roman" w:hAnsi="Times New Roman"/>
          <w:sz w:val="24"/>
          <w:szCs w:val="24"/>
        </w:rPr>
        <w:t xml:space="preserve">. </w:t>
      </w:r>
      <w:r w:rsidR="00BA304C">
        <w:rPr>
          <w:rFonts w:ascii="Times New Roman" w:hAnsi="Times New Roman"/>
          <w:sz w:val="24"/>
          <w:szCs w:val="24"/>
        </w:rPr>
        <w:t>február 16</w:t>
      </w:r>
      <w:r w:rsidR="007A0A84">
        <w:rPr>
          <w:rFonts w:ascii="Times New Roman" w:hAnsi="Times New Roman"/>
          <w:sz w:val="24"/>
          <w:szCs w:val="24"/>
        </w:rPr>
        <w:t>-</w:t>
      </w:r>
      <w:r w:rsidR="009D317D">
        <w:rPr>
          <w:rFonts w:ascii="Times New Roman" w:hAnsi="Times New Roman"/>
          <w:sz w:val="24"/>
          <w:szCs w:val="24"/>
        </w:rPr>
        <w:t>á</w:t>
      </w:r>
      <w:r w:rsidR="00F8067A" w:rsidRPr="002D5AFB">
        <w:rPr>
          <w:rFonts w:ascii="Times New Roman" w:hAnsi="Times New Roman"/>
          <w:sz w:val="24"/>
          <w:szCs w:val="24"/>
        </w:rPr>
        <w:t>n megtartott nyílt Képviselő-testületi ülésről.</w:t>
      </w:r>
    </w:p>
    <w:p w:rsidR="009D10BD" w:rsidRDefault="009D10BD" w:rsidP="00926E26">
      <w:pPr>
        <w:spacing w:after="0" w:line="240" w:lineRule="auto"/>
        <w:jc w:val="both"/>
        <w:rPr>
          <w:rFonts w:ascii="Times New Roman" w:hAnsi="Times New Roman"/>
          <w:b/>
          <w:sz w:val="24"/>
          <w:szCs w:val="24"/>
        </w:rPr>
      </w:pPr>
    </w:p>
    <w:p w:rsidR="00926E26" w:rsidRDefault="00926E26" w:rsidP="00926E26">
      <w:pPr>
        <w:spacing w:after="0" w:line="240" w:lineRule="auto"/>
        <w:jc w:val="both"/>
        <w:rPr>
          <w:rFonts w:ascii="Times New Roman" w:hAnsi="Times New Roman"/>
          <w:b/>
          <w:sz w:val="24"/>
          <w:szCs w:val="24"/>
        </w:rPr>
      </w:pPr>
    </w:p>
    <w:p w:rsidR="004B70BE" w:rsidRDefault="004B70BE" w:rsidP="00926E26">
      <w:pPr>
        <w:spacing w:after="0" w:line="240" w:lineRule="auto"/>
        <w:jc w:val="both"/>
        <w:rPr>
          <w:rFonts w:ascii="Times New Roman" w:hAnsi="Times New Roman"/>
          <w:b/>
          <w:sz w:val="24"/>
          <w:szCs w:val="24"/>
        </w:rPr>
      </w:pPr>
      <w:r w:rsidRPr="002D5AFB">
        <w:rPr>
          <w:rFonts w:ascii="Times New Roman" w:hAnsi="Times New Roman"/>
          <w:b/>
          <w:sz w:val="24"/>
          <w:szCs w:val="24"/>
        </w:rPr>
        <w:t xml:space="preserve">Tartalma: </w:t>
      </w:r>
    </w:p>
    <w:p w:rsidR="003B2173" w:rsidRDefault="003B2173" w:rsidP="00926E26">
      <w:pPr>
        <w:spacing w:after="0" w:line="240" w:lineRule="auto"/>
        <w:jc w:val="both"/>
        <w:rPr>
          <w:rFonts w:ascii="Times New Roman" w:hAnsi="Times New Roman"/>
          <w:b/>
          <w:sz w:val="24"/>
          <w:szCs w:val="24"/>
        </w:rPr>
      </w:pPr>
    </w:p>
    <w:p w:rsidR="00AE0387" w:rsidRPr="009739D6" w:rsidRDefault="00AE0387" w:rsidP="003B2173">
      <w:pPr>
        <w:spacing w:after="0" w:line="240" w:lineRule="auto"/>
        <w:jc w:val="both"/>
        <w:rPr>
          <w:rFonts w:ascii="Times New Roman" w:hAnsi="Times New Roman"/>
          <w:sz w:val="24"/>
          <w:szCs w:val="24"/>
        </w:rPr>
      </w:pPr>
      <w:r>
        <w:rPr>
          <w:rFonts w:ascii="Times New Roman" w:hAnsi="Times New Roman"/>
          <w:b/>
          <w:sz w:val="24"/>
          <w:szCs w:val="24"/>
        </w:rPr>
        <w:t>12/</w:t>
      </w:r>
      <w:r w:rsidRPr="009739D6">
        <w:rPr>
          <w:rFonts w:ascii="Times New Roman" w:hAnsi="Times New Roman"/>
          <w:b/>
          <w:sz w:val="24"/>
          <w:szCs w:val="24"/>
        </w:rPr>
        <w:t>2017. (</w:t>
      </w:r>
      <w:r>
        <w:rPr>
          <w:rFonts w:ascii="Times New Roman" w:hAnsi="Times New Roman"/>
          <w:b/>
          <w:sz w:val="24"/>
          <w:szCs w:val="24"/>
        </w:rPr>
        <w:t>II.</w:t>
      </w:r>
      <w:r w:rsidR="00793AAB">
        <w:rPr>
          <w:rFonts w:ascii="Times New Roman" w:hAnsi="Times New Roman"/>
          <w:b/>
          <w:sz w:val="24"/>
          <w:szCs w:val="24"/>
        </w:rPr>
        <w:t xml:space="preserve"> </w:t>
      </w:r>
      <w:r>
        <w:rPr>
          <w:rFonts w:ascii="Times New Roman" w:hAnsi="Times New Roman"/>
          <w:b/>
          <w:sz w:val="24"/>
          <w:szCs w:val="24"/>
        </w:rPr>
        <w:t xml:space="preserve">16.) határozati a </w:t>
      </w:r>
      <w:r>
        <w:rPr>
          <w:rFonts w:ascii="Times New Roman" w:hAnsi="Times New Roman"/>
          <w:sz w:val="24"/>
          <w:szCs w:val="24"/>
        </w:rPr>
        <w:t>napirendi pontok elfogadásáról</w:t>
      </w:r>
    </w:p>
    <w:p w:rsidR="00AE0387" w:rsidRPr="009739D6" w:rsidRDefault="00AE0387" w:rsidP="003B2173">
      <w:pPr>
        <w:spacing w:after="0" w:line="240" w:lineRule="auto"/>
        <w:jc w:val="both"/>
        <w:rPr>
          <w:rFonts w:ascii="Times New Roman" w:hAnsi="Times New Roman"/>
          <w:sz w:val="24"/>
          <w:szCs w:val="24"/>
        </w:rPr>
      </w:pPr>
    </w:p>
    <w:p w:rsidR="00AE0387" w:rsidRDefault="00AE0387" w:rsidP="003B2173">
      <w:pPr>
        <w:spacing w:after="0" w:line="240" w:lineRule="auto"/>
        <w:jc w:val="both"/>
        <w:rPr>
          <w:rFonts w:ascii="Times New Roman" w:hAnsi="Times New Roman"/>
          <w:b/>
          <w:sz w:val="24"/>
          <w:szCs w:val="24"/>
        </w:rPr>
      </w:pPr>
      <w:r>
        <w:rPr>
          <w:rFonts w:ascii="Times New Roman" w:hAnsi="Times New Roman"/>
          <w:b/>
          <w:sz w:val="24"/>
          <w:szCs w:val="24"/>
        </w:rPr>
        <w:t>1</w:t>
      </w:r>
      <w:r w:rsidRPr="004620C8">
        <w:rPr>
          <w:rFonts w:ascii="Times New Roman" w:hAnsi="Times New Roman"/>
          <w:b/>
          <w:sz w:val="24"/>
          <w:szCs w:val="24"/>
        </w:rPr>
        <w:t>/2017. (</w:t>
      </w:r>
      <w:r>
        <w:rPr>
          <w:rFonts w:ascii="Times New Roman" w:hAnsi="Times New Roman"/>
          <w:b/>
          <w:sz w:val="24"/>
          <w:szCs w:val="24"/>
        </w:rPr>
        <w:t>II.</w:t>
      </w:r>
      <w:r w:rsidR="00793AAB">
        <w:rPr>
          <w:rFonts w:ascii="Times New Roman" w:hAnsi="Times New Roman"/>
          <w:b/>
          <w:sz w:val="24"/>
          <w:szCs w:val="24"/>
        </w:rPr>
        <w:t xml:space="preserve"> </w:t>
      </w:r>
      <w:r>
        <w:rPr>
          <w:rFonts w:ascii="Times New Roman" w:hAnsi="Times New Roman"/>
          <w:b/>
          <w:sz w:val="24"/>
          <w:szCs w:val="24"/>
        </w:rPr>
        <w:t>17.)</w:t>
      </w:r>
      <w:r w:rsidRPr="004620C8">
        <w:rPr>
          <w:rFonts w:ascii="Times New Roman" w:hAnsi="Times New Roman"/>
          <w:b/>
          <w:sz w:val="24"/>
          <w:szCs w:val="24"/>
        </w:rPr>
        <w:t xml:space="preserve"> önkormányzati rendelet </w:t>
      </w:r>
      <w:r w:rsidR="00793AAB">
        <w:rPr>
          <w:rFonts w:ascii="Times New Roman" w:hAnsi="Times New Roman"/>
          <w:sz w:val="24"/>
          <w:szCs w:val="24"/>
        </w:rPr>
        <w:t>a Kimlei Közös Önkormányzati H</w:t>
      </w:r>
      <w:r w:rsidRPr="00793AAB">
        <w:rPr>
          <w:rFonts w:ascii="Times New Roman" w:hAnsi="Times New Roman"/>
          <w:sz w:val="24"/>
          <w:szCs w:val="24"/>
        </w:rPr>
        <w:t>ivatalban foglalkoztatott köztisztviselők 2017. évi illetménykiegészítéséről</w:t>
      </w:r>
    </w:p>
    <w:p w:rsidR="00AE0387" w:rsidRPr="004620C8" w:rsidRDefault="00AE0387" w:rsidP="003B2173">
      <w:pPr>
        <w:spacing w:after="0" w:line="240" w:lineRule="auto"/>
        <w:jc w:val="both"/>
        <w:rPr>
          <w:rFonts w:ascii="Times New Roman" w:hAnsi="Times New Roman"/>
          <w:b/>
          <w:sz w:val="24"/>
          <w:szCs w:val="24"/>
        </w:rPr>
      </w:pPr>
    </w:p>
    <w:p w:rsidR="00676AB1" w:rsidRPr="00793AAB" w:rsidRDefault="00AE0387" w:rsidP="00676AB1">
      <w:pPr>
        <w:pStyle w:val="Lista"/>
        <w:ind w:left="0" w:firstLine="0"/>
        <w:jc w:val="both"/>
        <w:rPr>
          <w:sz w:val="24"/>
          <w:szCs w:val="24"/>
        </w:rPr>
      </w:pPr>
      <w:r>
        <w:rPr>
          <w:rFonts w:ascii="Times New Roman félkövér" w:hAnsi="Times New Roman félkövér"/>
          <w:b/>
          <w:sz w:val="24"/>
          <w:szCs w:val="24"/>
        </w:rPr>
        <w:t>2</w:t>
      </w:r>
      <w:r w:rsidRPr="004242F4">
        <w:rPr>
          <w:rFonts w:ascii="Times New Roman félkövér" w:hAnsi="Times New Roman félkövér"/>
          <w:b/>
          <w:sz w:val="24"/>
          <w:szCs w:val="24"/>
        </w:rPr>
        <w:t>/2017. (</w:t>
      </w:r>
      <w:r>
        <w:rPr>
          <w:rFonts w:ascii="Times New Roman félkövér" w:hAnsi="Times New Roman félkövér"/>
          <w:b/>
          <w:sz w:val="24"/>
          <w:szCs w:val="24"/>
        </w:rPr>
        <w:t>II.</w:t>
      </w:r>
      <w:r w:rsidR="00793AAB">
        <w:rPr>
          <w:rFonts w:ascii="Times New Roman félkövér" w:hAnsi="Times New Roman félkövér"/>
          <w:b/>
          <w:sz w:val="24"/>
          <w:szCs w:val="24"/>
        </w:rPr>
        <w:t xml:space="preserve"> </w:t>
      </w:r>
      <w:r>
        <w:rPr>
          <w:rFonts w:ascii="Times New Roman félkövér" w:hAnsi="Times New Roman félkövér"/>
          <w:b/>
          <w:sz w:val="24"/>
          <w:szCs w:val="24"/>
        </w:rPr>
        <w:t xml:space="preserve">17.) önkormányzati rendelet </w:t>
      </w:r>
      <w:r w:rsidRPr="00793AAB">
        <w:rPr>
          <w:sz w:val="24"/>
          <w:szCs w:val="24"/>
        </w:rPr>
        <w:t xml:space="preserve">az Önkormányzat 2017. évi költségvetéséről </w:t>
      </w:r>
    </w:p>
    <w:p w:rsidR="00676AB1" w:rsidRDefault="00676AB1" w:rsidP="00676AB1">
      <w:pPr>
        <w:pStyle w:val="Lista"/>
        <w:ind w:left="0" w:firstLine="0"/>
        <w:jc w:val="both"/>
        <w:rPr>
          <w:rFonts w:ascii="Times New Roman félkövér" w:hAnsi="Times New Roman félkövér"/>
          <w:b/>
          <w:sz w:val="24"/>
          <w:szCs w:val="24"/>
        </w:rPr>
      </w:pPr>
    </w:p>
    <w:p w:rsidR="00AE0387" w:rsidRPr="00793AAB" w:rsidRDefault="00AE0387" w:rsidP="00676AB1">
      <w:pPr>
        <w:pStyle w:val="Lista"/>
        <w:ind w:left="0" w:firstLine="0"/>
        <w:jc w:val="both"/>
        <w:rPr>
          <w:sz w:val="24"/>
          <w:szCs w:val="24"/>
          <w:lang w:val="da-DK"/>
        </w:rPr>
      </w:pPr>
      <w:r>
        <w:rPr>
          <w:b/>
          <w:bCs/>
          <w:sz w:val="24"/>
          <w:szCs w:val="24"/>
          <w:lang w:val="da-DK"/>
        </w:rPr>
        <w:t>3</w:t>
      </w:r>
      <w:r w:rsidRPr="009B3F47">
        <w:rPr>
          <w:b/>
          <w:bCs/>
          <w:sz w:val="24"/>
          <w:szCs w:val="24"/>
          <w:lang w:val="da-DK"/>
        </w:rPr>
        <w:t>/2017. (</w:t>
      </w:r>
      <w:r>
        <w:rPr>
          <w:b/>
          <w:bCs/>
          <w:sz w:val="24"/>
          <w:szCs w:val="24"/>
          <w:lang w:val="da-DK"/>
        </w:rPr>
        <w:t>II.</w:t>
      </w:r>
      <w:r w:rsidR="00793AAB">
        <w:rPr>
          <w:b/>
          <w:bCs/>
          <w:sz w:val="24"/>
          <w:szCs w:val="24"/>
          <w:lang w:val="da-DK"/>
        </w:rPr>
        <w:t xml:space="preserve"> 17.) ö</w:t>
      </w:r>
      <w:r>
        <w:rPr>
          <w:b/>
          <w:bCs/>
          <w:sz w:val="24"/>
          <w:szCs w:val="24"/>
          <w:lang w:val="da-DK"/>
        </w:rPr>
        <w:t xml:space="preserve">nkormányzati rendelet </w:t>
      </w:r>
      <w:r w:rsidRPr="00793AAB">
        <w:rPr>
          <w:bCs/>
          <w:sz w:val="24"/>
          <w:szCs w:val="24"/>
          <w:lang w:val="da-DK"/>
        </w:rPr>
        <w:t>a t</w:t>
      </w:r>
      <w:r w:rsidRPr="00793AAB">
        <w:rPr>
          <w:sz w:val="24"/>
          <w:szCs w:val="24"/>
          <w:lang w:val="da-DK"/>
        </w:rPr>
        <w:t>elepülési támogatás és az önkormányzat által nyújtott egyéb szociális ellátások helyi szabályairól</w:t>
      </w:r>
    </w:p>
    <w:p w:rsidR="00AE0387" w:rsidRDefault="00AE0387" w:rsidP="003B2173">
      <w:pPr>
        <w:spacing w:after="0" w:line="240" w:lineRule="auto"/>
        <w:jc w:val="both"/>
        <w:rPr>
          <w:rFonts w:ascii="Times New Roman" w:hAnsi="Times New Roman"/>
          <w:sz w:val="24"/>
          <w:szCs w:val="24"/>
        </w:rPr>
      </w:pPr>
    </w:p>
    <w:p w:rsidR="00AE0387" w:rsidRPr="0085492F" w:rsidRDefault="00AE0387" w:rsidP="003B2173">
      <w:pPr>
        <w:spacing w:after="0" w:line="240" w:lineRule="auto"/>
        <w:jc w:val="both"/>
        <w:rPr>
          <w:rFonts w:ascii="Times New Roman" w:hAnsi="Times New Roman"/>
          <w:sz w:val="24"/>
          <w:szCs w:val="24"/>
        </w:rPr>
      </w:pPr>
      <w:r>
        <w:rPr>
          <w:rFonts w:ascii="Times New Roman" w:hAnsi="Times New Roman"/>
          <w:b/>
          <w:sz w:val="24"/>
          <w:szCs w:val="24"/>
        </w:rPr>
        <w:t>13</w:t>
      </w:r>
      <w:r w:rsidRPr="0085492F">
        <w:rPr>
          <w:rFonts w:ascii="Times New Roman" w:hAnsi="Times New Roman"/>
          <w:b/>
          <w:sz w:val="24"/>
          <w:szCs w:val="24"/>
        </w:rPr>
        <w:t>/2017. (</w:t>
      </w:r>
      <w:r>
        <w:rPr>
          <w:rFonts w:ascii="Times New Roman" w:hAnsi="Times New Roman"/>
          <w:b/>
          <w:sz w:val="24"/>
          <w:szCs w:val="24"/>
        </w:rPr>
        <w:t>II.</w:t>
      </w:r>
      <w:r w:rsidR="00793AAB">
        <w:rPr>
          <w:rFonts w:ascii="Times New Roman" w:hAnsi="Times New Roman"/>
          <w:b/>
          <w:sz w:val="24"/>
          <w:szCs w:val="24"/>
        </w:rPr>
        <w:t xml:space="preserve"> </w:t>
      </w:r>
      <w:r>
        <w:rPr>
          <w:rFonts w:ascii="Times New Roman" w:hAnsi="Times New Roman"/>
          <w:b/>
          <w:sz w:val="24"/>
          <w:szCs w:val="24"/>
        </w:rPr>
        <w:t>16.</w:t>
      </w:r>
      <w:r w:rsidRPr="0085492F">
        <w:rPr>
          <w:rFonts w:ascii="Times New Roman" w:hAnsi="Times New Roman"/>
          <w:b/>
          <w:sz w:val="24"/>
          <w:szCs w:val="24"/>
        </w:rPr>
        <w:t>) határozat</w:t>
      </w:r>
      <w:r w:rsidRPr="0085492F">
        <w:rPr>
          <w:rFonts w:ascii="Times New Roman" w:hAnsi="Times New Roman"/>
          <w:sz w:val="24"/>
          <w:szCs w:val="24"/>
        </w:rPr>
        <w:t xml:space="preserve"> </w:t>
      </w:r>
      <w:proofErr w:type="spellStart"/>
      <w:r w:rsidRPr="003B2173">
        <w:rPr>
          <w:rFonts w:ascii="Times New Roman" w:hAnsi="Times New Roman"/>
          <w:sz w:val="24"/>
          <w:szCs w:val="24"/>
        </w:rPr>
        <w:t>Tatainé</w:t>
      </w:r>
      <w:proofErr w:type="spellEnd"/>
      <w:r w:rsidRPr="003B2173">
        <w:rPr>
          <w:rFonts w:ascii="Times New Roman" w:hAnsi="Times New Roman"/>
          <w:sz w:val="24"/>
          <w:szCs w:val="24"/>
        </w:rPr>
        <w:t xml:space="preserve"> </w:t>
      </w:r>
      <w:proofErr w:type="spellStart"/>
      <w:r w:rsidRPr="003B2173">
        <w:rPr>
          <w:rFonts w:ascii="Times New Roman" w:hAnsi="Times New Roman"/>
          <w:sz w:val="24"/>
          <w:szCs w:val="24"/>
        </w:rPr>
        <w:t>Popp</w:t>
      </w:r>
      <w:proofErr w:type="spellEnd"/>
      <w:r w:rsidRPr="003B2173">
        <w:rPr>
          <w:rFonts w:ascii="Times New Roman" w:hAnsi="Times New Roman"/>
          <w:sz w:val="24"/>
          <w:szCs w:val="24"/>
        </w:rPr>
        <w:t xml:space="preserve"> Rita polgármester</w:t>
      </w:r>
      <w:r>
        <w:rPr>
          <w:rFonts w:ascii="Times New Roman" w:hAnsi="Times New Roman"/>
          <w:sz w:val="24"/>
          <w:szCs w:val="24"/>
        </w:rPr>
        <w:t xml:space="preserve"> </w:t>
      </w:r>
      <w:r w:rsidRPr="0085492F">
        <w:rPr>
          <w:rFonts w:ascii="Times New Roman" w:hAnsi="Times New Roman"/>
          <w:sz w:val="24"/>
          <w:szCs w:val="24"/>
        </w:rPr>
        <w:t>2017. évi szabadságának ütemezésé</w:t>
      </w:r>
      <w:r w:rsidR="00CB0D50">
        <w:rPr>
          <w:rFonts w:ascii="Times New Roman" w:hAnsi="Times New Roman"/>
          <w:sz w:val="24"/>
          <w:szCs w:val="24"/>
        </w:rPr>
        <w:t>nek jóváhagyásáról</w:t>
      </w:r>
    </w:p>
    <w:p w:rsidR="00CB0D50" w:rsidRDefault="00CB0D50" w:rsidP="003B2173">
      <w:pPr>
        <w:spacing w:after="0" w:line="240" w:lineRule="auto"/>
        <w:jc w:val="both"/>
        <w:rPr>
          <w:rFonts w:ascii="Times New Roman" w:hAnsi="Times New Roman"/>
          <w:b/>
          <w:sz w:val="24"/>
          <w:szCs w:val="24"/>
        </w:rPr>
      </w:pPr>
    </w:p>
    <w:p w:rsidR="00AE0387" w:rsidRPr="003A75EC" w:rsidRDefault="00AE0387" w:rsidP="003B2173">
      <w:pPr>
        <w:spacing w:after="0" w:line="240" w:lineRule="auto"/>
        <w:jc w:val="both"/>
        <w:rPr>
          <w:rFonts w:ascii="Times New Roman" w:hAnsi="Times New Roman"/>
          <w:sz w:val="24"/>
          <w:szCs w:val="24"/>
        </w:rPr>
      </w:pPr>
      <w:r w:rsidRPr="003A75EC">
        <w:rPr>
          <w:rFonts w:ascii="Times New Roman" w:hAnsi="Times New Roman"/>
          <w:b/>
          <w:sz w:val="24"/>
          <w:szCs w:val="24"/>
        </w:rPr>
        <w:t>14/2017. (II.</w:t>
      </w:r>
      <w:r w:rsidR="00793AAB">
        <w:rPr>
          <w:rFonts w:ascii="Times New Roman" w:hAnsi="Times New Roman"/>
          <w:b/>
          <w:sz w:val="24"/>
          <w:szCs w:val="24"/>
        </w:rPr>
        <w:t xml:space="preserve"> </w:t>
      </w:r>
      <w:r w:rsidRPr="003A75EC">
        <w:rPr>
          <w:rFonts w:ascii="Times New Roman" w:hAnsi="Times New Roman"/>
          <w:b/>
          <w:sz w:val="24"/>
          <w:szCs w:val="24"/>
        </w:rPr>
        <w:t>16.) határozat</w:t>
      </w:r>
      <w:r w:rsidRPr="003A75EC">
        <w:rPr>
          <w:rFonts w:ascii="Times New Roman" w:hAnsi="Times New Roman"/>
          <w:sz w:val="24"/>
          <w:szCs w:val="24"/>
        </w:rPr>
        <w:t xml:space="preserve"> Bálint Ádám képviselő döntés</w:t>
      </w:r>
      <w:r w:rsidR="00CB0D50">
        <w:rPr>
          <w:rFonts w:ascii="Times New Roman" w:hAnsi="Times New Roman"/>
          <w:sz w:val="24"/>
          <w:szCs w:val="24"/>
        </w:rPr>
        <w:t>hozatalból történő kizárásáról</w:t>
      </w:r>
    </w:p>
    <w:p w:rsidR="00676AB1" w:rsidRDefault="00676AB1" w:rsidP="00676AB1">
      <w:pPr>
        <w:spacing w:after="0" w:line="240" w:lineRule="auto"/>
        <w:rPr>
          <w:rFonts w:ascii="Times New Roman" w:hAnsi="Times New Roman"/>
          <w:b/>
          <w:sz w:val="24"/>
          <w:szCs w:val="24"/>
        </w:rPr>
      </w:pPr>
    </w:p>
    <w:p w:rsidR="00676AB1" w:rsidRDefault="004E759F" w:rsidP="00676AB1">
      <w:pPr>
        <w:spacing w:after="0" w:line="240" w:lineRule="auto"/>
        <w:rPr>
          <w:rFonts w:ascii="Times New Roman" w:hAnsi="Times New Roman"/>
          <w:sz w:val="24"/>
          <w:szCs w:val="24"/>
        </w:rPr>
      </w:pPr>
      <w:r w:rsidRPr="007F7107">
        <w:rPr>
          <w:rFonts w:ascii="Times New Roman" w:hAnsi="Times New Roman"/>
          <w:b/>
          <w:sz w:val="24"/>
          <w:szCs w:val="24"/>
        </w:rPr>
        <w:t>15/2017. (II.</w:t>
      </w:r>
      <w:r w:rsidR="00793AAB">
        <w:rPr>
          <w:rFonts w:ascii="Times New Roman" w:hAnsi="Times New Roman"/>
          <w:b/>
          <w:sz w:val="24"/>
          <w:szCs w:val="24"/>
        </w:rPr>
        <w:t xml:space="preserve"> </w:t>
      </w:r>
      <w:r w:rsidRPr="007F7107">
        <w:rPr>
          <w:rFonts w:ascii="Times New Roman" w:hAnsi="Times New Roman"/>
          <w:b/>
          <w:sz w:val="24"/>
          <w:szCs w:val="24"/>
        </w:rPr>
        <w:t>16.) határozat</w:t>
      </w:r>
      <w:r w:rsidRPr="007F7107">
        <w:rPr>
          <w:rFonts w:ascii="Times New Roman" w:hAnsi="Times New Roman"/>
          <w:sz w:val="24"/>
          <w:szCs w:val="24"/>
        </w:rPr>
        <w:t xml:space="preserve"> az ásvá</w:t>
      </w:r>
      <w:r w:rsidR="00676AB1">
        <w:rPr>
          <w:rFonts w:ascii="Times New Roman" w:hAnsi="Times New Roman"/>
          <w:sz w:val="24"/>
          <w:szCs w:val="24"/>
        </w:rPr>
        <w:t xml:space="preserve">nyrárói 819/20 </w:t>
      </w:r>
      <w:proofErr w:type="spellStart"/>
      <w:r w:rsidR="00676AB1">
        <w:rPr>
          <w:rFonts w:ascii="Times New Roman" w:hAnsi="Times New Roman"/>
          <w:sz w:val="24"/>
          <w:szCs w:val="24"/>
        </w:rPr>
        <w:t>hrsz-ú</w:t>
      </w:r>
      <w:proofErr w:type="spellEnd"/>
      <w:r w:rsidR="00676AB1">
        <w:rPr>
          <w:rFonts w:ascii="Times New Roman" w:hAnsi="Times New Roman"/>
          <w:sz w:val="24"/>
          <w:szCs w:val="24"/>
        </w:rPr>
        <w:t xml:space="preserve"> ingatlan értékesítéséről</w:t>
      </w:r>
    </w:p>
    <w:p w:rsidR="004E759F" w:rsidRPr="007F7107" w:rsidRDefault="004E759F" w:rsidP="00676AB1">
      <w:pPr>
        <w:spacing w:after="0" w:line="240" w:lineRule="auto"/>
        <w:rPr>
          <w:rFonts w:ascii="Times New Roman" w:hAnsi="Times New Roman"/>
          <w:sz w:val="24"/>
          <w:szCs w:val="24"/>
        </w:rPr>
      </w:pPr>
      <w:r w:rsidRPr="007F7107">
        <w:rPr>
          <w:rFonts w:ascii="Times New Roman" w:hAnsi="Times New Roman"/>
          <w:sz w:val="24"/>
          <w:szCs w:val="24"/>
        </w:rPr>
        <w:t xml:space="preserve"> </w:t>
      </w:r>
    </w:p>
    <w:p w:rsidR="00676AB1" w:rsidRPr="00374597" w:rsidRDefault="00676AB1" w:rsidP="00676AB1">
      <w:pPr>
        <w:spacing w:after="0" w:line="240" w:lineRule="auto"/>
        <w:rPr>
          <w:rFonts w:ascii="Times New Roman" w:hAnsi="Times New Roman"/>
          <w:sz w:val="24"/>
          <w:szCs w:val="24"/>
        </w:rPr>
      </w:pPr>
      <w:r>
        <w:rPr>
          <w:rFonts w:ascii="Times New Roman" w:hAnsi="Times New Roman"/>
          <w:b/>
          <w:sz w:val="24"/>
          <w:szCs w:val="24"/>
        </w:rPr>
        <w:t>16</w:t>
      </w:r>
      <w:r w:rsidRPr="008772C5">
        <w:rPr>
          <w:rFonts w:ascii="Times New Roman" w:hAnsi="Times New Roman"/>
          <w:b/>
          <w:sz w:val="24"/>
          <w:szCs w:val="24"/>
        </w:rPr>
        <w:t>/2017. (II. 1</w:t>
      </w:r>
      <w:r>
        <w:rPr>
          <w:rFonts w:ascii="Times New Roman" w:hAnsi="Times New Roman"/>
          <w:b/>
          <w:sz w:val="24"/>
          <w:szCs w:val="24"/>
        </w:rPr>
        <w:t>6</w:t>
      </w:r>
      <w:r w:rsidRPr="008772C5">
        <w:rPr>
          <w:rFonts w:ascii="Times New Roman" w:hAnsi="Times New Roman"/>
          <w:b/>
          <w:sz w:val="24"/>
          <w:szCs w:val="24"/>
        </w:rPr>
        <w:t>.) határozat</w:t>
      </w:r>
      <w:r w:rsidRPr="00374597">
        <w:rPr>
          <w:rFonts w:ascii="Times New Roman" w:hAnsi="Times New Roman"/>
          <w:sz w:val="24"/>
          <w:szCs w:val="24"/>
        </w:rPr>
        <w:t xml:space="preserve"> </w:t>
      </w:r>
      <w:r>
        <w:rPr>
          <w:rFonts w:ascii="Times New Roman" w:hAnsi="Times New Roman"/>
          <w:sz w:val="24"/>
          <w:szCs w:val="24"/>
        </w:rPr>
        <w:t xml:space="preserve">a </w:t>
      </w:r>
      <w:r w:rsidRPr="00374597">
        <w:rPr>
          <w:rFonts w:ascii="Times New Roman" w:hAnsi="Times New Roman"/>
          <w:sz w:val="24"/>
          <w:szCs w:val="24"/>
        </w:rPr>
        <w:t xml:space="preserve">Mosonmagyaróvár Térségi Társulás Társulási Megállapodás </w:t>
      </w:r>
      <w:r>
        <w:rPr>
          <w:rFonts w:ascii="Times New Roman" w:hAnsi="Times New Roman"/>
          <w:sz w:val="24"/>
          <w:szCs w:val="24"/>
        </w:rPr>
        <w:t>módosításáról</w:t>
      </w:r>
    </w:p>
    <w:p w:rsidR="00926E26" w:rsidRDefault="00926E26" w:rsidP="00926E26">
      <w:pPr>
        <w:spacing w:after="0" w:line="240" w:lineRule="auto"/>
        <w:jc w:val="both"/>
        <w:rPr>
          <w:rFonts w:ascii="Times New Roman" w:hAnsi="Times New Roman"/>
          <w:b/>
          <w:sz w:val="24"/>
          <w:szCs w:val="24"/>
        </w:rPr>
      </w:pPr>
    </w:p>
    <w:p w:rsidR="00793AAB" w:rsidRDefault="00793AAB">
      <w:pPr>
        <w:spacing w:after="0" w:line="240" w:lineRule="auto"/>
        <w:rPr>
          <w:rFonts w:ascii="Times New Roman" w:hAnsi="Times New Roman"/>
          <w:b/>
          <w:sz w:val="24"/>
          <w:szCs w:val="24"/>
        </w:rPr>
      </w:pPr>
      <w:r>
        <w:rPr>
          <w:rFonts w:ascii="Times New Roman" w:hAnsi="Times New Roman"/>
          <w:b/>
          <w:sz w:val="24"/>
          <w:szCs w:val="24"/>
        </w:rPr>
        <w:br w:type="page"/>
      </w:r>
    </w:p>
    <w:p w:rsidR="005102BB" w:rsidRPr="00523B0A" w:rsidRDefault="005102BB" w:rsidP="00D92C2E">
      <w:pPr>
        <w:spacing w:after="0" w:line="240" w:lineRule="auto"/>
        <w:jc w:val="center"/>
        <w:rPr>
          <w:rFonts w:ascii="Times New Roman" w:hAnsi="Times New Roman"/>
          <w:b/>
          <w:sz w:val="24"/>
          <w:szCs w:val="24"/>
        </w:rPr>
      </w:pPr>
      <w:r w:rsidRPr="00523B0A">
        <w:rPr>
          <w:rFonts w:ascii="Times New Roman" w:hAnsi="Times New Roman"/>
          <w:b/>
          <w:sz w:val="24"/>
          <w:szCs w:val="24"/>
        </w:rPr>
        <w:lastRenderedPageBreak/>
        <w:t>Jegyzőkönyv</w:t>
      </w:r>
    </w:p>
    <w:p w:rsidR="005102BB" w:rsidRPr="00523B0A" w:rsidRDefault="005102BB" w:rsidP="006238D9">
      <w:pPr>
        <w:spacing w:after="0" w:line="240" w:lineRule="auto"/>
        <w:jc w:val="both"/>
        <w:rPr>
          <w:rFonts w:ascii="Times New Roman" w:hAnsi="Times New Roman"/>
          <w:sz w:val="24"/>
          <w:szCs w:val="24"/>
        </w:rPr>
      </w:pPr>
    </w:p>
    <w:p w:rsidR="005102BB" w:rsidRPr="00523B0A" w:rsidRDefault="005102BB" w:rsidP="006238D9">
      <w:pPr>
        <w:spacing w:after="0" w:line="240" w:lineRule="auto"/>
        <w:jc w:val="both"/>
        <w:rPr>
          <w:rFonts w:ascii="Times New Roman" w:hAnsi="Times New Roman"/>
          <w:sz w:val="24"/>
          <w:szCs w:val="24"/>
        </w:rPr>
      </w:pPr>
      <w:r w:rsidRPr="00523B0A">
        <w:rPr>
          <w:rFonts w:ascii="Times New Roman" w:hAnsi="Times New Roman"/>
          <w:b/>
          <w:sz w:val="24"/>
          <w:szCs w:val="24"/>
        </w:rPr>
        <w:t>Készült:</w:t>
      </w:r>
      <w:r w:rsidR="009D317D">
        <w:rPr>
          <w:rFonts w:ascii="Times New Roman" w:hAnsi="Times New Roman"/>
          <w:sz w:val="24"/>
          <w:szCs w:val="24"/>
        </w:rPr>
        <w:t xml:space="preserve"> Ásványrárón, 2017</w:t>
      </w:r>
      <w:r w:rsidRPr="00523B0A">
        <w:rPr>
          <w:rFonts w:ascii="Times New Roman" w:hAnsi="Times New Roman"/>
          <w:sz w:val="24"/>
          <w:szCs w:val="24"/>
        </w:rPr>
        <w:t xml:space="preserve">. </w:t>
      </w:r>
      <w:r w:rsidR="009739D6">
        <w:rPr>
          <w:rFonts w:ascii="Times New Roman" w:hAnsi="Times New Roman"/>
          <w:sz w:val="24"/>
          <w:szCs w:val="24"/>
        </w:rPr>
        <w:t>február 16</w:t>
      </w:r>
      <w:r w:rsidR="009D317D">
        <w:rPr>
          <w:rFonts w:ascii="Times New Roman" w:hAnsi="Times New Roman"/>
          <w:sz w:val="24"/>
          <w:szCs w:val="24"/>
        </w:rPr>
        <w:t>-án</w:t>
      </w:r>
      <w:r w:rsidRPr="00523B0A">
        <w:rPr>
          <w:rFonts w:ascii="Times New Roman" w:hAnsi="Times New Roman"/>
          <w:sz w:val="24"/>
          <w:szCs w:val="24"/>
        </w:rPr>
        <w:t xml:space="preserve"> 17.</w:t>
      </w:r>
      <w:r w:rsidR="009D317D">
        <w:rPr>
          <w:rFonts w:ascii="Times New Roman" w:hAnsi="Times New Roman"/>
          <w:sz w:val="24"/>
          <w:szCs w:val="24"/>
        </w:rPr>
        <w:t>0</w:t>
      </w:r>
      <w:r w:rsidRPr="00523B0A">
        <w:rPr>
          <w:rFonts w:ascii="Times New Roman" w:hAnsi="Times New Roman"/>
          <w:sz w:val="24"/>
          <w:szCs w:val="24"/>
        </w:rPr>
        <w:t>0 órai kezdettel megtartott nyílt Képviselő-testületi ülésről.</w:t>
      </w:r>
    </w:p>
    <w:p w:rsidR="005102BB" w:rsidRPr="00523B0A" w:rsidRDefault="005102BB" w:rsidP="006238D9">
      <w:pPr>
        <w:spacing w:after="0" w:line="240" w:lineRule="auto"/>
        <w:jc w:val="both"/>
        <w:rPr>
          <w:rFonts w:ascii="Times New Roman" w:hAnsi="Times New Roman"/>
          <w:sz w:val="24"/>
          <w:szCs w:val="24"/>
        </w:rPr>
      </w:pPr>
    </w:p>
    <w:p w:rsidR="005102BB" w:rsidRPr="00523B0A" w:rsidRDefault="005102BB" w:rsidP="006238D9">
      <w:pPr>
        <w:spacing w:after="0" w:line="240" w:lineRule="auto"/>
        <w:jc w:val="both"/>
        <w:rPr>
          <w:rFonts w:ascii="Times New Roman" w:hAnsi="Times New Roman"/>
          <w:sz w:val="24"/>
          <w:szCs w:val="24"/>
        </w:rPr>
      </w:pPr>
      <w:r w:rsidRPr="00523B0A">
        <w:rPr>
          <w:rFonts w:ascii="Times New Roman" w:hAnsi="Times New Roman"/>
          <w:b/>
          <w:sz w:val="24"/>
          <w:szCs w:val="24"/>
        </w:rPr>
        <w:t>Jelen vannak:</w:t>
      </w:r>
      <w:r w:rsidRPr="00523B0A">
        <w:rPr>
          <w:rFonts w:ascii="Times New Roman" w:hAnsi="Times New Roman"/>
          <w:sz w:val="24"/>
          <w:szCs w:val="24"/>
        </w:rPr>
        <w:t xml:space="preserve"> A csatolt jelenléti ív szerint.</w:t>
      </w:r>
    </w:p>
    <w:p w:rsidR="005102BB" w:rsidRPr="00523B0A" w:rsidRDefault="005102BB" w:rsidP="006238D9">
      <w:pPr>
        <w:spacing w:after="0" w:line="240" w:lineRule="auto"/>
        <w:jc w:val="both"/>
        <w:rPr>
          <w:rFonts w:ascii="Times New Roman" w:hAnsi="Times New Roman"/>
          <w:sz w:val="24"/>
          <w:szCs w:val="24"/>
        </w:rPr>
      </w:pPr>
    </w:p>
    <w:p w:rsidR="005102BB" w:rsidRPr="00523B0A" w:rsidRDefault="005102BB" w:rsidP="006238D9">
      <w:pPr>
        <w:spacing w:after="0" w:line="240" w:lineRule="auto"/>
        <w:jc w:val="both"/>
        <w:rPr>
          <w:rFonts w:ascii="Times New Roman" w:hAnsi="Times New Roman"/>
          <w:sz w:val="24"/>
          <w:szCs w:val="24"/>
        </w:rPr>
      </w:pPr>
      <w:proofErr w:type="spellStart"/>
      <w:r w:rsidRPr="00523B0A">
        <w:rPr>
          <w:rFonts w:ascii="Times New Roman" w:hAnsi="Times New Roman"/>
          <w:b/>
          <w:sz w:val="24"/>
          <w:szCs w:val="24"/>
        </w:rPr>
        <w:t>Tatainé</w:t>
      </w:r>
      <w:proofErr w:type="spellEnd"/>
      <w:r w:rsidRPr="00523B0A">
        <w:rPr>
          <w:rFonts w:ascii="Times New Roman" w:hAnsi="Times New Roman"/>
          <w:b/>
          <w:sz w:val="24"/>
          <w:szCs w:val="24"/>
        </w:rPr>
        <w:t xml:space="preserve"> </w:t>
      </w:r>
      <w:proofErr w:type="spellStart"/>
      <w:r w:rsidRPr="00523B0A">
        <w:rPr>
          <w:rFonts w:ascii="Times New Roman" w:hAnsi="Times New Roman"/>
          <w:b/>
          <w:sz w:val="24"/>
          <w:szCs w:val="24"/>
        </w:rPr>
        <w:t>Popp</w:t>
      </w:r>
      <w:proofErr w:type="spellEnd"/>
      <w:r w:rsidRPr="00523B0A">
        <w:rPr>
          <w:rFonts w:ascii="Times New Roman" w:hAnsi="Times New Roman"/>
          <w:b/>
          <w:sz w:val="24"/>
          <w:szCs w:val="24"/>
        </w:rPr>
        <w:t xml:space="preserve"> Rita polgármester</w:t>
      </w:r>
      <w:r w:rsidRPr="00523B0A">
        <w:rPr>
          <w:rFonts w:ascii="Times New Roman" w:hAnsi="Times New Roman"/>
          <w:sz w:val="24"/>
          <w:szCs w:val="24"/>
        </w:rPr>
        <w:t xml:space="preserve"> köszönti a megjelenteket. Megállapítja, hogy a Képviselő-testület határozat</w:t>
      </w:r>
      <w:r w:rsidR="00B07DCB" w:rsidRPr="00523B0A">
        <w:rPr>
          <w:rFonts w:ascii="Times New Roman" w:hAnsi="Times New Roman"/>
          <w:sz w:val="24"/>
          <w:szCs w:val="24"/>
        </w:rPr>
        <w:t xml:space="preserve">képes, mivel 7 fő képviselőből </w:t>
      </w:r>
      <w:r w:rsidR="005B44A8">
        <w:rPr>
          <w:rFonts w:ascii="Times New Roman" w:hAnsi="Times New Roman"/>
          <w:sz w:val="24"/>
          <w:szCs w:val="24"/>
        </w:rPr>
        <w:t>4</w:t>
      </w:r>
      <w:r w:rsidRPr="00523B0A">
        <w:rPr>
          <w:rFonts w:ascii="Times New Roman" w:hAnsi="Times New Roman"/>
          <w:sz w:val="24"/>
          <w:szCs w:val="24"/>
        </w:rPr>
        <w:t xml:space="preserve"> fő képviselő jelen van, és az ülést megnyitja. </w:t>
      </w:r>
    </w:p>
    <w:p w:rsidR="005102BB" w:rsidRDefault="005102BB" w:rsidP="006238D9">
      <w:pPr>
        <w:spacing w:after="0" w:line="240" w:lineRule="auto"/>
        <w:jc w:val="both"/>
        <w:rPr>
          <w:rFonts w:ascii="Times New Roman" w:hAnsi="Times New Roman"/>
          <w:sz w:val="24"/>
          <w:szCs w:val="24"/>
        </w:rPr>
      </w:pPr>
    </w:p>
    <w:p w:rsidR="005B44A8" w:rsidRDefault="005B44A8" w:rsidP="006238D9">
      <w:pPr>
        <w:spacing w:after="0" w:line="240" w:lineRule="auto"/>
        <w:jc w:val="both"/>
        <w:rPr>
          <w:rFonts w:ascii="Times New Roman" w:hAnsi="Times New Roman"/>
          <w:sz w:val="24"/>
          <w:szCs w:val="24"/>
        </w:rPr>
      </w:pPr>
      <w:r w:rsidRPr="005B44A8">
        <w:rPr>
          <w:rFonts w:ascii="Times New Roman" w:hAnsi="Times New Roman"/>
          <w:b/>
          <w:sz w:val="24"/>
          <w:szCs w:val="24"/>
        </w:rPr>
        <w:t>Hiányzik:</w:t>
      </w:r>
      <w:r>
        <w:rPr>
          <w:rFonts w:ascii="Times New Roman" w:hAnsi="Times New Roman"/>
          <w:sz w:val="24"/>
          <w:szCs w:val="24"/>
        </w:rPr>
        <w:t xml:space="preserve"> Kovács Zoltán és Kovacsicsné Lakatos Krisztina képviselők, </w:t>
      </w:r>
      <w:proofErr w:type="spellStart"/>
      <w:r>
        <w:rPr>
          <w:rFonts w:ascii="Times New Roman" w:hAnsi="Times New Roman"/>
          <w:sz w:val="24"/>
          <w:szCs w:val="24"/>
        </w:rPr>
        <w:t>Peredi</w:t>
      </w:r>
      <w:proofErr w:type="spellEnd"/>
      <w:r>
        <w:rPr>
          <w:rFonts w:ascii="Times New Roman" w:hAnsi="Times New Roman"/>
          <w:sz w:val="24"/>
          <w:szCs w:val="24"/>
        </w:rPr>
        <w:t xml:space="preserve"> László képviselő jelezte, hogy később érkezik.</w:t>
      </w:r>
    </w:p>
    <w:p w:rsidR="005B44A8" w:rsidRPr="00523B0A" w:rsidRDefault="005B44A8" w:rsidP="006238D9">
      <w:pPr>
        <w:spacing w:after="0" w:line="240" w:lineRule="auto"/>
        <w:jc w:val="both"/>
        <w:rPr>
          <w:rFonts w:ascii="Times New Roman" w:hAnsi="Times New Roman"/>
          <w:sz w:val="24"/>
          <w:szCs w:val="24"/>
        </w:rPr>
      </w:pPr>
    </w:p>
    <w:p w:rsidR="005102BB" w:rsidRPr="00523B0A" w:rsidRDefault="00796829" w:rsidP="006238D9">
      <w:pPr>
        <w:spacing w:after="0" w:line="240" w:lineRule="auto"/>
        <w:jc w:val="both"/>
        <w:rPr>
          <w:rFonts w:ascii="Times New Roman" w:hAnsi="Times New Roman"/>
          <w:b/>
          <w:sz w:val="24"/>
          <w:szCs w:val="24"/>
        </w:rPr>
      </w:pPr>
      <w:r>
        <w:rPr>
          <w:rFonts w:ascii="Times New Roman" w:hAnsi="Times New Roman"/>
          <w:b/>
          <w:sz w:val="24"/>
          <w:szCs w:val="24"/>
        </w:rPr>
        <w:t>Tervezett n</w:t>
      </w:r>
      <w:r w:rsidR="005102BB" w:rsidRPr="00523B0A">
        <w:rPr>
          <w:rFonts w:ascii="Times New Roman" w:hAnsi="Times New Roman"/>
          <w:b/>
          <w:sz w:val="24"/>
          <w:szCs w:val="24"/>
        </w:rPr>
        <w:t>apirendi pontok:</w:t>
      </w:r>
    </w:p>
    <w:p w:rsidR="009739D6" w:rsidRPr="0078117A" w:rsidRDefault="009739D6" w:rsidP="00BA113B">
      <w:pPr>
        <w:pStyle w:val="Listaszerbekezds"/>
        <w:numPr>
          <w:ilvl w:val="0"/>
          <w:numId w:val="1"/>
        </w:numPr>
        <w:spacing w:after="0" w:line="240" w:lineRule="auto"/>
        <w:jc w:val="both"/>
        <w:rPr>
          <w:rFonts w:ascii="Times New Roman" w:hAnsi="Times New Roman"/>
          <w:sz w:val="24"/>
          <w:szCs w:val="24"/>
        </w:rPr>
      </w:pPr>
      <w:r w:rsidRPr="0078117A">
        <w:rPr>
          <w:rFonts w:ascii="Times New Roman" w:hAnsi="Times New Roman"/>
          <w:sz w:val="24"/>
          <w:szCs w:val="24"/>
        </w:rPr>
        <w:t>Kimlei Közös Önkormányzati Hivatalban foglalkoztatott köztisztviselők 2017. évi illetménykiegészítéséről szóló rendelet elfogadása</w:t>
      </w:r>
    </w:p>
    <w:p w:rsidR="009739D6" w:rsidRDefault="009739D6" w:rsidP="00BA113B">
      <w:pPr>
        <w:pStyle w:val="Listaszerbekezds"/>
        <w:numPr>
          <w:ilvl w:val="0"/>
          <w:numId w:val="1"/>
        </w:numPr>
        <w:spacing w:after="0" w:line="240" w:lineRule="auto"/>
        <w:jc w:val="both"/>
        <w:rPr>
          <w:rFonts w:ascii="Times New Roman" w:hAnsi="Times New Roman"/>
          <w:sz w:val="24"/>
          <w:szCs w:val="24"/>
        </w:rPr>
      </w:pPr>
      <w:r w:rsidRPr="0078117A">
        <w:rPr>
          <w:rFonts w:ascii="Times New Roman" w:hAnsi="Times New Roman"/>
          <w:sz w:val="24"/>
          <w:szCs w:val="24"/>
        </w:rPr>
        <w:t>Az Önkormányzat 2017. évi költségvetésének megtárgyalása és elfogadása</w:t>
      </w:r>
    </w:p>
    <w:p w:rsidR="009739D6" w:rsidRDefault="009739D6" w:rsidP="00BA113B">
      <w:pPr>
        <w:pStyle w:val="Listaszerbekezds"/>
        <w:numPr>
          <w:ilvl w:val="0"/>
          <w:numId w:val="1"/>
        </w:numPr>
        <w:spacing w:after="0" w:line="240" w:lineRule="auto"/>
        <w:jc w:val="both"/>
        <w:rPr>
          <w:rFonts w:ascii="Times New Roman" w:hAnsi="Times New Roman"/>
          <w:sz w:val="24"/>
          <w:szCs w:val="24"/>
        </w:rPr>
      </w:pPr>
      <w:r w:rsidRPr="0078117A">
        <w:rPr>
          <w:rFonts w:ascii="Times New Roman" w:hAnsi="Times New Roman"/>
          <w:sz w:val="24"/>
          <w:szCs w:val="24"/>
        </w:rPr>
        <w:t>Települési támogatás és az önkormányzat által nyújtott egyéb szociális ellátások helyi szabályairól szóló önkormányzati rendelet tervezet megtárgyalás és elfogadása</w:t>
      </w:r>
    </w:p>
    <w:p w:rsidR="009739D6" w:rsidRDefault="009739D6" w:rsidP="00BA113B">
      <w:pPr>
        <w:pStyle w:val="Listaszerbekezds"/>
        <w:numPr>
          <w:ilvl w:val="0"/>
          <w:numId w:val="1"/>
        </w:numPr>
        <w:spacing w:after="0" w:line="240" w:lineRule="auto"/>
        <w:jc w:val="both"/>
        <w:rPr>
          <w:rFonts w:ascii="Times New Roman" w:hAnsi="Times New Roman"/>
          <w:sz w:val="24"/>
          <w:szCs w:val="24"/>
        </w:rPr>
      </w:pPr>
      <w:r w:rsidRPr="0078117A">
        <w:rPr>
          <w:rFonts w:ascii="Times New Roman" w:hAnsi="Times New Roman"/>
          <w:sz w:val="24"/>
          <w:szCs w:val="24"/>
        </w:rPr>
        <w:t>A polgármester 2017. évi szabadságolási tervének jóváhagyása</w:t>
      </w:r>
    </w:p>
    <w:p w:rsidR="009739D6" w:rsidRDefault="009739D6" w:rsidP="00BA113B">
      <w:pPr>
        <w:pStyle w:val="Listaszerbekezds"/>
        <w:numPr>
          <w:ilvl w:val="0"/>
          <w:numId w:val="1"/>
        </w:numPr>
        <w:spacing w:after="0" w:line="240" w:lineRule="auto"/>
        <w:jc w:val="both"/>
        <w:rPr>
          <w:rFonts w:ascii="Times New Roman" w:hAnsi="Times New Roman"/>
          <w:sz w:val="24"/>
          <w:szCs w:val="24"/>
        </w:rPr>
      </w:pPr>
      <w:r w:rsidRPr="0078117A">
        <w:rPr>
          <w:rFonts w:ascii="Times New Roman" w:hAnsi="Times New Roman"/>
          <w:sz w:val="24"/>
          <w:szCs w:val="24"/>
        </w:rPr>
        <w:t xml:space="preserve">Ásványrárói 819/20 </w:t>
      </w:r>
      <w:proofErr w:type="spellStart"/>
      <w:r w:rsidRPr="0078117A">
        <w:rPr>
          <w:rFonts w:ascii="Times New Roman" w:hAnsi="Times New Roman"/>
          <w:sz w:val="24"/>
          <w:szCs w:val="24"/>
        </w:rPr>
        <w:t>hrsz-ú</w:t>
      </w:r>
      <w:proofErr w:type="spellEnd"/>
      <w:r w:rsidRPr="0078117A">
        <w:rPr>
          <w:rFonts w:ascii="Times New Roman" w:hAnsi="Times New Roman"/>
          <w:sz w:val="24"/>
          <w:szCs w:val="24"/>
        </w:rPr>
        <w:t xml:space="preserve"> ingatlan értékesítése</w:t>
      </w:r>
    </w:p>
    <w:p w:rsidR="009739D6" w:rsidRDefault="009739D6" w:rsidP="00BA113B">
      <w:pPr>
        <w:pStyle w:val="Listaszerbekezds"/>
        <w:numPr>
          <w:ilvl w:val="0"/>
          <w:numId w:val="1"/>
        </w:numPr>
        <w:spacing w:after="0" w:line="240" w:lineRule="auto"/>
        <w:jc w:val="both"/>
        <w:rPr>
          <w:rFonts w:ascii="Times New Roman" w:hAnsi="Times New Roman"/>
          <w:sz w:val="24"/>
          <w:szCs w:val="24"/>
        </w:rPr>
      </w:pPr>
      <w:r w:rsidRPr="0078117A">
        <w:rPr>
          <w:rFonts w:ascii="Times New Roman" w:hAnsi="Times New Roman"/>
          <w:sz w:val="24"/>
          <w:szCs w:val="24"/>
        </w:rPr>
        <w:t>Térségi Társulás Társulási Megállapodás  módosítása</w:t>
      </w:r>
    </w:p>
    <w:p w:rsidR="009739D6" w:rsidRPr="0078117A" w:rsidRDefault="009739D6" w:rsidP="00BA113B">
      <w:pPr>
        <w:pStyle w:val="Listaszerbekezds"/>
        <w:numPr>
          <w:ilvl w:val="0"/>
          <w:numId w:val="1"/>
        </w:numPr>
        <w:spacing w:after="0" w:line="240" w:lineRule="auto"/>
        <w:jc w:val="both"/>
        <w:rPr>
          <w:rFonts w:ascii="Times New Roman" w:hAnsi="Times New Roman"/>
          <w:sz w:val="24"/>
          <w:szCs w:val="24"/>
        </w:rPr>
      </w:pPr>
      <w:r w:rsidRPr="0078117A">
        <w:rPr>
          <w:rFonts w:ascii="Times New Roman" w:hAnsi="Times New Roman"/>
          <w:sz w:val="24"/>
          <w:szCs w:val="24"/>
        </w:rPr>
        <w:t>Egyebek</w:t>
      </w:r>
    </w:p>
    <w:p w:rsidR="00FF7D8E" w:rsidRPr="00FF7D8E" w:rsidRDefault="00FF7D8E" w:rsidP="00FF7D8E">
      <w:pPr>
        <w:spacing w:after="0" w:line="240" w:lineRule="auto"/>
        <w:jc w:val="both"/>
        <w:rPr>
          <w:rFonts w:ascii="Times New Roman" w:eastAsia="Calibri" w:hAnsi="Times New Roman"/>
          <w:sz w:val="24"/>
          <w:szCs w:val="24"/>
          <w:lang w:eastAsia="en-US"/>
        </w:rPr>
      </w:pPr>
    </w:p>
    <w:p w:rsidR="005102BB" w:rsidRDefault="005102BB" w:rsidP="007F784B">
      <w:pPr>
        <w:spacing w:after="0" w:line="240" w:lineRule="auto"/>
        <w:jc w:val="both"/>
        <w:rPr>
          <w:rFonts w:ascii="Times New Roman" w:hAnsi="Times New Roman"/>
          <w:sz w:val="24"/>
          <w:szCs w:val="24"/>
        </w:rPr>
      </w:pPr>
      <w:proofErr w:type="spellStart"/>
      <w:r w:rsidRPr="007F784B">
        <w:rPr>
          <w:rFonts w:ascii="Times New Roman" w:hAnsi="Times New Roman"/>
          <w:b/>
          <w:sz w:val="24"/>
          <w:szCs w:val="24"/>
        </w:rPr>
        <w:t>Tatainé</w:t>
      </w:r>
      <w:proofErr w:type="spellEnd"/>
      <w:r w:rsidRPr="007F784B">
        <w:rPr>
          <w:rFonts w:ascii="Times New Roman" w:hAnsi="Times New Roman"/>
          <w:b/>
          <w:sz w:val="24"/>
          <w:szCs w:val="24"/>
        </w:rPr>
        <w:t xml:space="preserve"> </w:t>
      </w:r>
      <w:proofErr w:type="spellStart"/>
      <w:r w:rsidRPr="007F784B">
        <w:rPr>
          <w:rFonts w:ascii="Times New Roman" w:hAnsi="Times New Roman"/>
          <w:b/>
          <w:sz w:val="24"/>
          <w:szCs w:val="24"/>
        </w:rPr>
        <w:t>Popp</w:t>
      </w:r>
      <w:proofErr w:type="spellEnd"/>
      <w:r w:rsidRPr="007F784B">
        <w:rPr>
          <w:rFonts w:ascii="Times New Roman" w:hAnsi="Times New Roman"/>
          <w:b/>
          <w:sz w:val="24"/>
          <w:szCs w:val="24"/>
        </w:rPr>
        <w:t xml:space="preserve"> Rita polgármester</w:t>
      </w:r>
      <w:r w:rsidR="004A51AF" w:rsidRPr="007F784B">
        <w:rPr>
          <w:rFonts w:ascii="Times New Roman" w:hAnsi="Times New Roman"/>
          <w:b/>
          <w:sz w:val="24"/>
          <w:szCs w:val="24"/>
        </w:rPr>
        <w:t>:</w:t>
      </w:r>
      <w:r w:rsidRPr="007F784B">
        <w:rPr>
          <w:rFonts w:ascii="Times New Roman" w:hAnsi="Times New Roman"/>
          <w:sz w:val="24"/>
          <w:szCs w:val="24"/>
        </w:rPr>
        <w:t xml:space="preserve"> Van-e valakinek egyéb döntést igénylő javaslata?</w:t>
      </w:r>
      <w:r w:rsidR="00AB4109">
        <w:rPr>
          <w:rFonts w:ascii="Times New Roman" w:hAnsi="Times New Roman"/>
          <w:sz w:val="24"/>
          <w:szCs w:val="24"/>
        </w:rPr>
        <w:t xml:space="preserve"> </w:t>
      </w:r>
      <w:r w:rsidR="00AB4109" w:rsidRPr="00AB4109">
        <w:rPr>
          <w:rFonts w:ascii="Times New Roman" w:hAnsi="Times New Roman"/>
          <w:sz w:val="24"/>
          <w:szCs w:val="24"/>
        </w:rPr>
        <w:t xml:space="preserve">Jegyzőkönyv hitelesítő személyeknek javaslom </w:t>
      </w:r>
      <w:r w:rsidR="009739D6">
        <w:rPr>
          <w:rFonts w:ascii="Times New Roman" w:hAnsi="Times New Roman"/>
          <w:sz w:val="24"/>
          <w:szCs w:val="24"/>
        </w:rPr>
        <w:t xml:space="preserve">Bálint Ádám és Nagy Zoltán </w:t>
      </w:r>
      <w:r w:rsidR="00AB4109" w:rsidRPr="00AB4109">
        <w:rPr>
          <w:rFonts w:ascii="Times New Roman" w:hAnsi="Times New Roman"/>
          <w:sz w:val="24"/>
          <w:szCs w:val="24"/>
        </w:rPr>
        <w:t>képviselőket</w:t>
      </w:r>
      <w:r w:rsidR="00AB4109">
        <w:rPr>
          <w:rFonts w:ascii="Times New Roman" w:hAnsi="Times New Roman"/>
          <w:sz w:val="24"/>
          <w:szCs w:val="24"/>
        </w:rPr>
        <w:t>.</w:t>
      </w:r>
    </w:p>
    <w:p w:rsidR="00AD54D1" w:rsidRDefault="00AD54D1" w:rsidP="007F784B">
      <w:pPr>
        <w:spacing w:after="0" w:line="240" w:lineRule="auto"/>
        <w:jc w:val="both"/>
        <w:rPr>
          <w:rFonts w:ascii="Times New Roman" w:hAnsi="Times New Roman"/>
          <w:sz w:val="24"/>
          <w:szCs w:val="24"/>
        </w:rPr>
      </w:pPr>
    </w:p>
    <w:p w:rsidR="005102BB" w:rsidRPr="00523B0A" w:rsidRDefault="00A2504C" w:rsidP="006238D9">
      <w:pPr>
        <w:spacing w:after="0" w:line="240" w:lineRule="auto"/>
        <w:jc w:val="both"/>
        <w:rPr>
          <w:rFonts w:ascii="Times New Roman" w:hAnsi="Times New Roman"/>
          <w:sz w:val="24"/>
          <w:szCs w:val="24"/>
        </w:rPr>
      </w:pPr>
      <w:r w:rsidRPr="00523B0A">
        <w:rPr>
          <w:rFonts w:ascii="Times New Roman" w:hAnsi="Times New Roman"/>
          <w:sz w:val="24"/>
          <w:szCs w:val="24"/>
        </w:rPr>
        <w:t>Mivel egyéb hozzászólás</w:t>
      </w:r>
      <w:r w:rsidR="00AB4109">
        <w:rPr>
          <w:rFonts w:ascii="Times New Roman" w:hAnsi="Times New Roman"/>
          <w:sz w:val="24"/>
          <w:szCs w:val="24"/>
        </w:rPr>
        <w:t>, javaslat</w:t>
      </w:r>
      <w:r w:rsidRPr="00523B0A">
        <w:rPr>
          <w:rFonts w:ascii="Times New Roman" w:hAnsi="Times New Roman"/>
          <w:sz w:val="24"/>
          <w:szCs w:val="24"/>
        </w:rPr>
        <w:t xml:space="preserve"> nem volt,</w:t>
      </w:r>
      <w:r w:rsidR="00F33A3C" w:rsidRPr="00523B0A">
        <w:rPr>
          <w:rFonts w:ascii="Times New Roman" w:hAnsi="Times New Roman"/>
          <w:sz w:val="24"/>
          <w:szCs w:val="24"/>
        </w:rPr>
        <w:t xml:space="preserve"> </w:t>
      </w:r>
      <w:r w:rsidR="005102BB" w:rsidRPr="00523B0A">
        <w:rPr>
          <w:rFonts w:ascii="Times New Roman" w:hAnsi="Times New Roman"/>
          <w:sz w:val="24"/>
          <w:szCs w:val="24"/>
        </w:rPr>
        <w:t xml:space="preserve">a polgármester szavazásra </w:t>
      </w:r>
      <w:r w:rsidR="00F33A3C" w:rsidRPr="00523B0A">
        <w:rPr>
          <w:rFonts w:ascii="Times New Roman" w:hAnsi="Times New Roman"/>
          <w:sz w:val="24"/>
          <w:szCs w:val="24"/>
        </w:rPr>
        <w:t>teszi fel a napirendi pontokat</w:t>
      </w:r>
      <w:r w:rsidR="005102BB" w:rsidRPr="00523B0A">
        <w:rPr>
          <w:rFonts w:ascii="Times New Roman" w:hAnsi="Times New Roman"/>
          <w:sz w:val="24"/>
          <w:szCs w:val="24"/>
        </w:rPr>
        <w:t xml:space="preserve"> és a hitelesítő képviselők személyét. </w:t>
      </w:r>
    </w:p>
    <w:p w:rsidR="005102BB" w:rsidRPr="00523B0A" w:rsidRDefault="005102BB" w:rsidP="006238D9">
      <w:pPr>
        <w:spacing w:after="0" w:line="240" w:lineRule="auto"/>
        <w:jc w:val="both"/>
        <w:rPr>
          <w:rFonts w:ascii="Times New Roman" w:hAnsi="Times New Roman"/>
          <w:sz w:val="24"/>
          <w:szCs w:val="24"/>
        </w:rPr>
      </w:pPr>
    </w:p>
    <w:p w:rsidR="005102BB" w:rsidRPr="00594768" w:rsidRDefault="007C6417" w:rsidP="006238D9">
      <w:pPr>
        <w:spacing w:after="0" w:line="240" w:lineRule="auto"/>
        <w:jc w:val="both"/>
        <w:rPr>
          <w:rFonts w:ascii="Times New Roman" w:hAnsi="Times New Roman"/>
          <w:b/>
          <w:i/>
          <w:sz w:val="24"/>
          <w:szCs w:val="24"/>
        </w:rPr>
      </w:pPr>
      <w:r w:rsidRPr="00594768">
        <w:rPr>
          <w:rFonts w:ascii="Times New Roman" w:hAnsi="Times New Roman"/>
          <w:b/>
          <w:i/>
          <w:sz w:val="24"/>
          <w:szCs w:val="24"/>
        </w:rPr>
        <w:t>…/201</w:t>
      </w:r>
      <w:r w:rsidR="002C55E4" w:rsidRPr="00594768">
        <w:rPr>
          <w:rFonts w:ascii="Times New Roman" w:hAnsi="Times New Roman"/>
          <w:b/>
          <w:i/>
          <w:sz w:val="24"/>
          <w:szCs w:val="24"/>
        </w:rPr>
        <w:t>7</w:t>
      </w:r>
      <w:r w:rsidRPr="00594768">
        <w:rPr>
          <w:rFonts w:ascii="Times New Roman" w:hAnsi="Times New Roman"/>
          <w:b/>
          <w:i/>
          <w:sz w:val="24"/>
          <w:szCs w:val="24"/>
        </w:rPr>
        <w:t>. (</w:t>
      </w:r>
      <w:proofErr w:type="gramStart"/>
      <w:r w:rsidR="006E45D2" w:rsidRPr="00594768">
        <w:rPr>
          <w:rFonts w:ascii="Times New Roman" w:hAnsi="Times New Roman"/>
          <w:b/>
          <w:i/>
          <w:sz w:val="24"/>
          <w:szCs w:val="24"/>
        </w:rPr>
        <w:t>..</w:t>
      </w:r>
      <w:r w:rsidR="0038458E" w:rsidRPr="00594768">
        <w:rPr>
          <w:rFonts w:ascii="Times New Roman" w:hAnsi="Times New Roman"/>
          <w:b/>
          <w:i/>
          <w:sz w:val="24"/>
          <w:szCs w:val="24"/>
        </w:rPr>
        <w:t>.</w:t>
      </w:r>
      <w:proofErr w:type="gramEnd"/>
      <w:r w:rsidR="005102BB" w:rsidRPr="00594768">
        <w:rPr>
          <w:rFonts w:ascii="Times New Roman" w:hAnsi="Times New Roman"/>
          <w:b/>
          <w:i/>
          <w:sz w:val="24"/>
          <w:szCs w:val="24"/>
        </w:rPr>
        <w:t>) határozati javaslat</w:t>
      </w:r>
    </w:p>
    <w:p w:rsidR="005102BB" w:rsidRPr="00523B0A" w:rsidRDefault="005102BB" w:rsidP="006238D9">
      <w:pPr>
        <w:spacing w:after="0" w:line="240" w:lineRule="auto"/>
        <w:jc w:val="both"/>
        <w:rPr>
          <w:rFonts w:ascii="Times New Roman" w:hAnsi="Times New Roman"/>
          <w:sz w:val="24"/>
          <w:szCs w:val="24"/>
        </w:rPr>
      </w:pPr>
    </w:p>
    <w:p w:rsidR="005102BB" w:rsidRDefault="005102BB" w:rsidP="006238D9">
      <w:pPr>
        <w:spacing w:after="0" w:line="240" w:lineRule="auto"/>
        <w:jc w:val="both"/>
        <w:rPr>
          <w:rFonts w:ascii="Times New Roman" w:hAnsi="Times New Roman"/>
          <w:i/>
          <w:sz w:val="24"/>
          <w:szCs w:val="24"/>
        </w:rPr>
      </w:pPr>
      <w:r w:rsidRPr="00523B0A">
        <w:rPr>
          <w:rFonts w:ascii="Times New Roman" w:hAnsi="Times New Roman"/>
          <w:i/>
          <w:sz w:val="24"/>
          <w:szCs w:val="24"/>
        </w:rPr>
        <w:t xml:space="preserve">Ásványráró Község Önkormányzat Képviselő-testülete úgy </w:t>
      </w:r>
      <w:r w:rsidR="0061753B" w:rsidRPr="00523B0A">
        <w:rPr>
          <w:rFonts w:ascii="Times New Roman" w:hAnsi="Times New Roman"/>
          <w:i/>
          <w:sz w:val="24"/>
          <w:szCs w:val="24"/>
        </w:rPr>
        <w:t>határozott, hogy a 201</w:t>
      </w:r>
      <w:r w:rsidR="002C55E4">
        <w:rPr>
          <w:rFonts w:ascii="Times New Roman" w:hAnsi="Times New Roman"/>
          <w:i/>
          <w:sz w:val="24"/>
          <w:szCs w:val="24"/>
        </w:rPr>
        <w:t>7</w:t>
      </w:r>
      <w:r w:rsidR="0061753B" w:rsidRPr="00523B0A">
        <w:rPr>
          <w:rFonts w:ascii="Times New Roman" w:hAnsi="Times New Roman"/>
          <w:i/>
          <w:sz w:val="24"/>
          <w:szCs w:val="24"/>
        </w:rPr>
        <w:t xml:space="preserve">. </w:t>
      </w:r>
      <w:r w:rsidR="00793AAB">
        <w:rPr>
          <w:rFonts w:ascii="Times New Roman" w:hAnsi="Times New Roman"/>
          <w:i/>
          <w:sz w:val="24"/>
          <w:szCs w:val="24"/>
        </w:rPr>
        <w:t>február</w:t>
      </w:r>
      <w:r w:rsidR="009739D6">
        <w:rPr>
          <w:rFonts w:ascii="Times New Roman" w:hAnsi="Times New Roman"/>
          <w:i/>
          <w:sz w:val="24"/>
          <w:szCs w:val="24"/>
        </w:rPr>
        <w:t xml:space="preserve"> 16</w:t>
      </w:r>
      <w:r w:rsidRPr="00523B0A">
        <w:rPr>
          <w:rFonts w:ascii="Times New Roman" w:hAnsi="Times New Roman"/>
          <w:i/>
          <w:sz w:val="24"/>
          <w:szCs w:val="24"/>
        </w:rPr>
        <w:t>-i nyílt testületi ülésen az alábbi napirendi pontok megtárgyalását elfogadja:</w:t>
      </w:r>
    </w:p>
    <w:p w:rsidR="004A51AF" w:rsidRDefault="004A51AF" w:rsidP="006238D9">
      <w:pPr>
        <w:spacing w:after="0" w:line="240" w:lineRule="auto"/>
        <w:jc w:val="both"/>
        <w:rPr>
          <w:rFonts w:ascii="Times New Roman" w:hAnsi="Times New Roman"/>
          <w:i/>
          <w:sz w:val="24"/>
          <w:szCs w:val="24"/>
        </w:rPr>
      </w:pPr>
    </w:p>
    <w:p w:rsidR="009739D6" w:rsidRPr="009739D6" w:rsidRDefault="009739D6" w:rsidP="00BA113B">
      <w:pPr>
        <w:numPr>
          <w:ilvl w:val="0"/>
          <w:numId w:val="2"/>
        </w:numPr>
        <w:spacing w:after="0" w:line="240" w:lineRule="auto"/>
        <w:jc w:val="both"/>
        <w:rPr>
          <w:rFonts w:ascii="Times New Roman" w:hAnsi="Times New Roman"/>
          <w:i/>
          <w:sz w:val="24"/>
          <w:szCs w:val="24"/>
        </w:rPr>
      </w:pPr>
      <w:r w:rsidRPr="009739D6">
        <w:rPr>
          <w:rFonts w:ascii="Times New Roman" w:hAnsi="Times New Roman"/>
          <w:i/>
          <w:sz w:val="24"/>
          <w:szCs w:val="24"/>
        </w:rPr>
        <w:t>Kimlei Közös Önkormányzati Hivatalban foglalkoztatott köztisztviselők 2017. évi illetménykiegészítéséről szóló rendelet elfogadása</w:t>
      </w:r>
    </w:p>
    <w:p w:rsidR="009739D6" w:rsidRPr="009739D6" w:rsidRDefault="009739D6" w:rsidP="00BA113B">
      <w:pPr>
        <w:numPr>
          <w:ilvl w:val="0"/>
          <w:numId w:val="2"/>
        </w:numPr>
        <w:spacing w:after="0" w:line="240" w:lineRule="auto"/>
        <w:jc w:val="both"/>
        <w:rPr>
          <w:rFonts w:ascii="Times New Roman" w:hAnsi="Times New Roman"/>
          <w:i/>
          <w:sz w:val="24"/>
          <w:szCs w:val="24"/>
        </w:rPr>
      </w:pPr>
      <w:r w:rsidRPr="009739D6">
        <w:rPr>
          <w:rFonts w:ascii="Times New Roman" w:hAnsi="Times New Roman"/>
          <w:i/>
          <w:sz w:val="24"/>
          <w:szCs w:val="24"/>
        </w:rPr>
        <w:t>Az Önkormányzat 2017. évi költségvetésének megtárgyalása és elfogadása</w:t>
      </w:r>
    </w:p>
    <w:p w:rsidR="009739D6" w:rsidRPr="009739D6" w:rsidRDefault="009739D6" w:rsidP="00BA113B">
      <w:pPr>
        <w:numPr>
          <w:ilvl w:val="0"/>
          <w:numId w:val="2"/>
        </w:numPr>
        <w:spacing w:after="0" w:line="240" w:lineRule="auto"/>
        <w:jc w:val="both"/>
        <w:rPr>
          <w:rFonts w:ascii="Times New Roman" w:hAnsi="Times New Roman"/>
          <w:i/>
          <w:sz w:val="24"/>
          <w:szCs w:val="24"/>
        </w:rPr>
      </w:pPr>
      <w:r w:rsidRPr="009739D6">
        <w:rPr>
          <w:rFonts w:ascii="Times New Roman" w:hAnsi="Times New Roman"/>
          <w:i/>
          <w:sz w:val="24"/>
          <w:szCs w:val="24"/>
        </w:rPr>
        <w:t>Települési támogatás és az önkormányzat által nyújtott egyéb szociális ellátások helyi szabályairól szóló önkormányzati rendelet tervezet megtárgyalás és elfogadása</w:t>
      </w:r>
    </w:p>
    <w:p w:rsidR="009739D6" w:rsidRPr="009739D6" w:rsidRDefault="009739D6" w:rsidP="00BA113B">
      <w:pPr>
        <w:numPr>
          <w:ilvl w:val="0"/>
          <w:numId w:val="2"/>
        </w:numPr>
        <w:spacing w:after="0" w:line="240" w:lineRule="auto"/>
        <w:jc w:val="both"/>
        <w:rPr>
          <w:rFonts w:ascii="Times New Roman" w:hAnsi="Times New Roman"/>
          <w:i/>
          <w:sz w:val="24"/>
          <w:szCs w:val="24"/>
        </w:rPr>
      </w:pPr>
      <w:r w:rsidRPr="009739D6">
        <w:rPr>
          <w:rFonts w:ascii="Times New Roman" w:hAnsi="Times New Roman"/>
          <w:i/>
          <w:sz w:val="24"/>
          <w:szCs w:val="24"/>
        </w:rPr>
        <w:t>A polgármester 2017. évi szabadságolási tervének jóváhagyása</w:t>
      </w:r>
    </w:p>
    <w:p w:rsidR="009739D6" w:rsidRPr="009739D6" w:rsidRDefault="009739D6" w:rsidP="00BA113B">
      <w:pPr>
        <w:numPr>
          <w:ilvl w:val="0"/>
          <w:numId w:val="2"/>
        </w:numPr>
        <w:spacing w:after="0" w:line="240" w:lineRule="auto"/>
        <w:jc w:val="both"/>
        <w:rPr>
          <w:rFonts w:ascii="Times New Roman" w:hAnsi="Times New Roman"/>
          <w:i/>
          <w:sz w:val="24"/>
          <w:szCs w:val="24"/>
        </w:rPr>
      </w:pPr>
      <w:r w:rsidRPr="009739D6">
        <w:rPr>
          <w:rFonts w:ascii="Times New Roman" w:hAnsi="Times New Roman"/>
          <w:i/>
          <w:sz w:val="24"/>
          <w:szCs w:val="24"/>
        </w:rPr>
        <w:t xml:space="preserve">Ásványrárói 819/20 </w:t>
      </w:r>
      <w:proofErr w:type="spellStart"/>
      <w:r w:rsidRPr="009739D6">
        <w:rPr>
          <w:rFonts w:ascii="Times New Roman" w:hAnsi="Times New Roman"/>
          <w:i/>
          <w:sz w:val="24"/>
          <w:szCs w:val="24"/>
        </w:rPr>
        <w:t>hrsz-ú</w:t>
      </w:r>
      <w:proofErr w:type="spellEnd"/>
      <w:r w:rsidRPr="009739D6">
        <w:rPr>
          <w:rFonts w:ascii="Times New Roman" w:hAnsi="Times New Roman"/>
          <w:i/>
          <w:sz w:val="24"/>
          <w:szCs w:val="24"/>
        </w:rPr>
        <w:t xml:space="preserve"> ingatlan értékesítése</w:t>
      </w:r>
    </w:p>
    <w:p w:rsidR="009739D6" w:rsidRPr="009739D6" w:rsidRDefault="009739D6" w:rsidP="00BA113B">
      <w:pPr>
        <w:numPr>
          <w:ilvl w:val="0"/>
          <w:numId w:val="2"/>
        </w:numPr>
        <w:spacing w:after="0" w:line="240" w:lineRule="auto"/>
        <w:jc w:val="both"/>
        <w:rPr>
          <w:rFonts w:ascii="Times New Roman" w:hAnsi="Times New Roman"/>
          <w:i/>
          <w:sz w:val="24"/>
          <w:szCs w:val="24"/>
        </w:rPr>
      </w:pPr>
      <w:r w:rsidRPr="009739D6">
        <w:rPr>
          <w:rFonts w:ascii="Times New Roman" w:hAnsi="Times New Roman"/>
          <w:i/>
          <w:sz w:val="24"/>
          <w:szCs w:val="24"/>
        </w:rPr>
        <w:t>Térségi Társulás Társulási Megállapodás  módosítása</w:t>
      </w:r>
    </w:p>
    <w:p w:rsidR="00C9434D" w:rsidRPr="005B44A8" w:rsidRDefault="009739D6" w:rsidP="006238D9">
      <w:pPr>
        <w:numPr>
          <w:ilvl w:val="0"/>
          <w:numId w:val="2"/>
        </w:numPr>
        <w:spacing w:after="0" w:line="240" w:lineRule="auto"/>
        <w:jc w:val="both"/>
        <w:rPr>
          <w:rFonts w:ascii="Times New Roman" w:hAnsi="Times New Roman"/>
          <w:i/>
          <w:sz w:val="24"/>
          <w:szCs w:val="24"/>
        </w:rPr>
      </w:pPr>
      <w:r w:rsidRPr="009739D6">
        <w:rPr>
          <w:rFonts w:ascii="Times New Roman" w:hAnsi="Times New Roman"/>
          <w:i/>
          <w:sz w:val="24"/>
          <w:szCs w:val="24"/>
        </w:rPr>
        <w:t>Egyebek</w:t>
      </w:r>
    </w:p>
    <w:p w:rsidR="005102BB" w:rsidRPr="00523B0A" w:rsidRDefault="005102BB" w:rsidP="006238D9">
      <w:pPr>
        <w:spacing w:after="0" w:line="240" w:lineRule="auto"/>
        <w:jc w:val="both"/>
        <w:rPr>
          <w:rFonts w:ascii="Times New Roman" w:hAnsi="Times New Roman"/>
          <w:i/>
          <w:sz w:val="24"/>
          <w:szCs w:val="24"/>
        </w:rPr>
      </w:pPr>
      <w:r w:rsidRPr="00523B0A">
        <w:rPr>
          <w:rFonts w:ascii="Times New Roman" w:hAnsi="Times New Roman"/>
          <w:i/>
          <w:sz w:val="24"/>
          <w:szCs w:val="24"/>
        </w:rPr>
        <w:t xml:space="preserve">Továbbá a Képviselő-testület jelen jegyzőkönyv hitelesítésére </w:t>
      </w:r>
      <w:r w:rsidR="009739D6">
        <w:rPr>
          <w:rFonts w:ascii="Times New Roman" w:hAnsi="Times New Roman"/>
          <w:i/>
          <w:sz w:val="24"/>
          <w:szCs w:val="24"/>
        </w:rPr>
        <w:t>Bálint Ádám és Nagy Zoltán</w:t>
      </w:r>
      <w:r w:rsidR="00463F5F">
        <w:rPr>
          <w:rFonts w:ascii="Times New Roman" w:hAnsi="Times New Roman"/>
          <w:i/>
          <w:sz w:val="24"/>
          <w:szCs w:val="24"/>
        </w:rPr>
        <w:t xml:space="preserve"> </w:t>
      </w:r>
      <w:r w:rsidRPr="00523B0A">
        <w:rPr>
          <w:rFonts w:ascii="Times New Roman" w:hAnsi="Times New Roman"/>
          <w:i/>
          <w:sz w:val="24"/>
          <w:szCs w:val="24"/>
        </w:rPr>
        <w:t>képviselőket bízza meg.</w:t>
      </w:r>
    </w:p>
    <w:p w:rsidR="005102BB" w:rsidRPr="00523B0A" w:rsidRDefault="005102BB" w:rsidP="006238D9">
      <w:pPr>
        <w:spacing w:after="0" w:line="240" w:lineRule="auto"/>
        <w:jc w:val="both"/>
        <w:rPr>
          <w:rFonts w:ascii="Times New Roman" w:hAnsi="Times New Roman"/>
          <w:i/>
          <w:sz w:val="24"/>
          <w:szCs w:val="24"/>
        </w:rPr>
      </w:pPr>
    </w:p>
    <w:p w:rsidR="005102BB" w:rsidRPr="00523B0A" w:rsidRDefault="005102BB" w:rsidP="006238D9">
      <w:pPr>
        <w:spacing w:after="0" w:line="240" w:lineRule="auto"/>
        <w:jc w:val="both"/>
        <w:rPr>
          <w:rFonts w:ascii="Times New Roman" w:hAnsi="Times New Roman"/>
          <w:i/>
          <w:sz w:val="24"/>
          <w:szCs w:val="24"/>
        </w:rPr>
      </w:pPr>
      <w:r w:rsidRPr="00523B0A">
        <w:rPr>
          <w:rFonts w:ascii="Times New Roman" w:hAnsi="Times New Roman"/>
          <w:b/>
          <w:i/>
          <w:sz w:val="24"/>
          <w:szCs w:val="24"/>
        </w:rPr>
        <w:t>Felelős:</w:t>
      </w:r>
      <w:r w:rsidRPr="00523B0A">
        <w:rPr>
          <w:rFonts w:ascii="Times New Roman" w:hAnsi="Times New Roman"/>
          <w:i/>
          <w:sz w:val="24"/>
          <w:szCs w:val="24"/>
        </w:rPr>
        <w:t xml:space="preserve"> </w:t>
      </w:r>
      <w:proofErr w:type="spellStart"/>
      <w:r w:rsidRPr="00523B0A">
        <w:rPr>
          <w:rFonts w:ascii="Times New Roman" w:hAnsi="Times New Roman"/>
          <w:i/>
          <w:sz w:val="24"/>
          <w:szCs w:val="24"/>
        </w:rPr>
        <w:t>Tatainé</w:t>
      </w:r>
      <w:proofErr w:type="spellEnd"/>
      <w:r w:rsidRPr="00523B0A">
        <w:rPr>
          <w:rFonts w:ascii="Times New Roman" w:hAnsi="Times New Roman"/>
          <w:i/>
          <w:sz w:val="24"/>
          <w:szCs w:val="24"/>
        </w:rPr>
        <w:t xml:space="preserve"> </w:t>
      </w:r>
      <w:proofErr w:type="spellStart"/>
      <w:r w:rsidRPr="00523B0A">
        <w:rPr>
          <w:rFonts w:ascii="Times New Roman" w:hAnsi="Times New Roman"/>
          <w:i/>
          <w:sz w:val="24"/>
          <w:szCs w:val="24"/>
        </w:rPr>
        <w:t>Popp</w:t>
      </w:r>
      <w:proofErr w:type="spellEnd"/>
      <w:r w:rsidRPr="00523B0A">
        <w:rPr>
          <w:rFonts w:ascii="Times New Roman" w:hAnsi="Times New Roman"/>
          <w:i/>
          <w:sz w:val="24"/>
          <w:szCs w:val="24"/>
        </w:rPr>
        <w:t xml:space="preserve"> Rita polgármester</w:t>
      </w:r>
    </w:p>
    <w:p w:rsidR="00676AB1" w:rsidRDefault="005102BB" w:rsidP="00676AB1">
      <w:pPr>
        <w:spacing w:after="0" w:line="240" w:lineRule="auto"/>
        <w:jc w:val="both"/>
        <w:rPr>
          <w:rFonts w:ascii="Times New Roman" w:hAnsi="Times New Roman"/>
          <w:i/>
          <w:sz w:val="24"/>
          <w:szCs w:val="24"/>
        </w:rPr>
      </w:pPr>
      <w:r w:rsidRPr="00523B0A">
        <w:rPr>
          <w:rFonts w:ascii="Times New Roman" w:hAnsi="Times New Roman"/>
          <w:b/>
          <w:i/>
          <w:sz w:val="24"/>
          <w:szCs w:val="24"/>
        </w:rPr>
        <w:t>Határidő:</w:t>
      </w:r>
      <w:r w:rsidRPr="00523B0A">
        <w:rPr>
          <w:rFonts w:ascii="Times New Roman" w:hAnsi="Times New Roman"/>
          <w:i/>
          <w:sz w:val="24"/>
          <w:szCs w:val="24"/>
        </w:rPr>
        <w:t xml:space="preserve"> Azonnal</w:t>
      </w:r>
    </w:p>
    <w:p w:rsidR="00594768" w:rsidRDefault="00594768" w:rsidP="00676AB1">
      <w:pPr>
        <w:spacing w:after="0" w:line="240" w:lineRule="auto"/>
        <w:jc w:val="both"/>
        <w:rPr>
          <w:rFonts w:ascii="Times New Roman" w:hAnsi="Times New Roman"/>
          <w:i/>
          <w:sz w:val="24"/>
          <w:szCs w:val="24"/>
        </w:rPr>
      </w:pPr>
    </w:p>
    <w:p w:rsidR="005102BB" w:rsidRPr="00523B0A" w:rsidRDefault="005102BB" w:rsidP="006238D9">
      <w:pPr>
        <w:spacing w:after="0" w:line="240" w:lineRule="auto"/>
        <w:jc w:val="both"/>
        <w:rPr>
          <w:rFonts w:ascii="Times New Roman" w:hAnsi="Times New Roman"/>
          <w:sz w:val="24"/>
          <w:szCs w:val="24"/>
        </w:rPr>
      </w:pPr>
      <w:r w:rsidRPr="00523B0A">
        <w:rPr>
          <w:rFonts w:ascii="Times New Roman" w:hAnsi="Times New Roman"/>
          <w:sz w:val="24"/>
          <w:szCs w:val="24"/>
        </w:rPr>
        <w:lastRenderedPageBreak/>
        <w:t>Ásványr</w:t>
      </w:r>
      <w:r w:rsidR="00800657" w:rsidRPr="00523B0A">
        <w:rPr>
          <w:rFonts w:ascii="Times New Roman" w:hAnsi="Times New Roman"/>
          <w:sz w:val="24"/>
          <w:szCs w:val="24"/>
        </w:rPr>
        <w:t xml:space="preserve">áró </w:t>
      </w:r>
      <w:r w:rsidR="009611EF">
        <w:rPr>
          <w:rFonts w:ascii="Times New Roman" w:hAnsi="Times New Roman"/>
          <w:sz w:val="24"/>
          <w:szCs w:val="24"/>
        </w:rPr>
        <w:t xml:space="preserve">Község Képviselő-testülete </w:t>
      </w:r>
      <w:r w:rsidR="005B44A8">
        <w:rPr>
          <w:rFonts w:ascii="Times New Roman" w:hAnsi="Times New Roman"/>
          <w:sz w:val="24"/>
          <w:szCs w:val="24"/>
        </w:rPr>
        <w:t>4</w:t>
      </w:r>
      <w:r w:rsidR="00196E31">
        <w:rPr>
          <w:rFonts w:ascii="Times New Roman" w:hAnsi="Times New Roman"/>
          <w:sz w:val="24"/>
          <w:szCs w:val="24"/>
        </w:rPr>
        <w:t xml:space="preserve"> </w:t>
      </w:r>
      <w:r w:rsidRPr="00523B0A">
        <w:rPr>
          <w:rFonts w:ascii="Times New Roman" w:hAnsi="Times New Roman"/>
          <w:sz w:val="24"/>
          <w:szCs w:val="24"/>
        </w:rPr>
        <w:t xml:space="preserve">igen szavazattal – </w:t>
      </w:r>
      <w:proofErr w:type="gramStart"/>
      <w:r w:rsidRPr="00523B0A">
        <w:rPr>
          <w:rFonts w:ascii="Times New Roman" w:hAnsi="Times New Roman"/>
          <w:sz w:val="24"/>
          <w:szCs w:val="24"/>
        </w:rPr>
        <w:t>egyhangúlag</w:t>
      </w:r>
      <w:proofErr w:type="gramEnd"/>
      <w:r w:rsidRPr="00523B0A">
        <w:rPr>
          <w:rFonts w:ascii="Times New Roman" w:hAnsi="Times New Roman"/>
          <w:sz w:val="24"/>
          <w:szCs w:val="24"/>
        </w:rPr>
        <w:t xml:space="preserve"> – hozta meg határozatát:</w:t>
      </w:r>
    </w:p>
    <w:p w:rsidR="00AD54D1" w:rsidRDefault="00AD54D1" w:rsidP="00AD54D1">
      <w:pPr>
        <w:spacing w:after="0" w:line="240" w:lineRule="auto"/>
        <w:rPr>
          <w:rFonts w:ascii="Times New Roman" w:hAnsi="Times New Roman"/>
          <w:b/>
          <w:sz w:val="24"/>
          <w:szCs w:val="24"/>
        </w:rPr>
      </w:pPr>
    </w:p>
    <w:p w:rsidR="009739D6" w:rsidRPr="009739D6" w:rsidRDefault="0085492F" w:rsidP="001B6241">
      <w:pPr>
        <w:spacing w:after="0" w:line="240" w:lineRule="auto"/>
        <w:jc w:val="center"/>
        <w:rPr>
          <w:rFonts w:ascii="Times New Roman" w:hAnsi="Times New Roman"/>
          <w:b/>
          <w:sz w:val="24"/>
          <w:szCs w:val="24"/>
        </w:rPr>
      </w:pPr>
      <w:r>
        <w:rPr>
          <w:rFonts w:ascii="Times New Roman" w:hAnsi="Times New Roman"/>
          <w:b/>
          <w:sz w:val="24"/>
          <w:szCs w:val="24"/>
        </w:rPr>
        <w:t>12/</w:t>
      </w:r>
      <w:r w:rsidR="009739D6" w:rsidRPr="009739D6">
        <w:rPr>
          <w:rFonts w:ascii="Times New Roman" w:hAnsi="Times New Roman"/>
          <w:b/>
          <w:sz w:val="24"/>
          <w:szCs w:val="24"/>
        </w:rPr>
        <w:t>2017. (</w:t>
      </w:r>
      <w:r>
        <w:rPr>
          <w:rFonts w:ascii="Times New Roman" w:hAnsi="Times New Roman"/>
          <w:b/>
          <w:sz w:val="24"/>
          <w:szCs w:val="24"/>
        </w:rPr>
        <w:t>II.16.</w:t>
      </w:r>
      <w:r w:rsidR="00260E37">
        <w:rPr>
          <w:rFonts w:ascii="Times New Roman" w:hAnsi="Times New Roman"/>
          <w:b/>
          <w:sz w:val="24"/>
          <w:szCs w:val="24"/>
        </w:rPr>
        <w:t>) határozat</w:t>
      </w:r>
    </w:p>
    <w:p w:rsidR="009739D6" w:rsidRPr="009739D6" w:rsidRDefault="009739D6" w:rsidP="009739D6">
      <w:pPr>
        <w:spacing w:after="0" w:line="240" w:lineRule="auto"/>
        <w:rPr>
          <w:rFonts w:ascii="Times New Roman" w:hAnsi="Times New Roman"/>
          <w:b/>
          <w:sz w:val="24"/>
          <w:szCs w:val="24"/>
        </w:rPr>
      </w:pPr>
    </w:p>
    <w:p w:rsidR="009739D6" w:rsidRPr="009739D6" w:rsidRDefault="009739D6" w:rsidP="00793AAB">
      <w:pPr>
        <w:spacing w:after="0" w:line="240" w:lineRule="auto"/>
        <w:jc w:val="both"/>
        <w:rPr>
          <w:rFonts w:ascii="Times New Roman" w:hAnsi="Times New Roman"/>
          <w:sz w:val="24"/>
          <w:szCs w:val="24"/>
        </w:rPr>
      </w:pPr>
      <w:r w:rsidRPr="009739D6">
        <w:rPr>
          <w:rFonts w:ascii="Times New Roman" w:hAnsi="Times New Roman"/>
          <w:sz w:val="24"/>
          <w:szCs w:val="24"/>
        </w:rPr>
        <w:t xml:space="preserve">Ásványráró Község Önkormányzat Képviselő-testülete úgy határozott, hogy a 2017. </w:t>
      </w:r>
      <w:r w:rsidR="00793AAB">
        <w:rPr>
          <w:rFonts w:ascii="Times New Roman" w:hAnsi="Times New Roman"/>
          <w:sz w:val="24"/>
          <w:szCs w:val="24"/>
        </w:rPr>
        <w:t xml:space="preserve">február </w:t>
      </w:r>
      <w:r w:rsidRPr="009739D6">
        <w:rPr>
          <w:rFonts w:ascii="Times New Roman" w:hAnsi="Times New Roman"/>
          <w:sz w:val="24"/>
          <w:szCs w:val="24"/>
        </w:rPr>
        <w:t>16-i nyílt testületi ülésen az alábbi napirendi pontok megtárgyalását elfogadja:</w:t>
      </w:r>
    </w:p>
    <w:p w:rsidR="009739D6" w:rsidRPr="009739D6" w:rsidRDefault="009739D6" w:rsidP="009739D6">
      <w:pPr>
        <w:spacing w:after="0" w:line="240" w:lineRule="auto"/>
        <w:rPr>
          <w:rFonts w:ascii="Times New Roman" w:hAnsi="Times New Roman"/>
          <w:sz w:val="24"/>
          <w:szCs w:val="24"/>
        </w:rPr>
      </w:pPr>
    </w:p>
    <w:p w:rsidR="009739D6" w:rsidRPr="009739D6" w:rsidRDefault="009739D6" w:rsidP="00BA113B">
      <w:pPr>
        <w:pStyle w:val="Listaszerbekezds"/>
        <w:numPr>
          <w:ilvl w:val="0"/>
          <w:numId w:val="3"/>
        </w:numPr>
        <w:spacing w:after="0" w:line="240" w:lineRule="auto"/>
        <w:rPr>
          <w:rFonts w:ascii="Times New Roman" w:hAnsi="Times New Roman"/>
          <w:sz w:val="24"/>
          <w:szCs w:val="24"/>
        </w:rPr>
      </w:pPr>
      <w:r w:rsidRPr="009739D6">
        <w:rPr>
          <w:rFonts w:ascii="Times New Roman" w:hAnsi="Times New Roman"/>
          <w:sz w:val="24"/>
          <w:szCs w:val="24"/>
        </w:rPr>
        <w:t>Kimlei Közös Önkormányzati Hivatalban foglalkoztatott köztisztviselők 2017. évi illetménykiegészítéséről szóló rendelet elfogadása</w:t>
      </w:r>
    </w:p>
    <w:p w:rsidR="009739D6" w:rsidRDefault="009739D6" w:rsidP="00BA113B">
      <w:pPr>
        <w:pStyle w:val="Listaszerbekezds"/>
        <w:numPr>
          <w:ilvl w:val="0"/>
          <w:numId w:val="3"/>
        </w:numPr>
        <w:spacing w:after="0" w:line="240" w:lineRule="auto"/>
        <w:rPr>
          <w:rFonts w:ascii="Times New Roman" w:hAnsi="Times New Roman"/>
          <w:sz w:val="24"/>
          <w:szCs w:val="24"/>
        </w:rPr>
      </w:pPr>
      <w:r w:rsidRPr="009739D6">
        <w:rPr>
          <w:rFonts w:ascii="Times New Roman" w:hAnsi="Times New Roman"/>
          <w:sz w:val="24"/>
          <w:szCs w:val="24"/>
        </w:rPr>
        <w:t>Az Önkormányzat 2017. évi költségvetésének megtárgyalása és elfogadása</w:t>
      </w:r>
    </w:p>
    <w:p w:rsidR="009739D6" w:rsidRDefault="009739D6" w:rsidP="00BA113B">
      <w:pPr>
        <w:pStyle w:val="Listaszerbekezds"/>
        <w:numPr>
          <w:ilvl w:val="0"/>
          <w:numId w:val="3"/>
        </w:numPr>
        <w:spacing w:after="0" w:line="240" w:lineRule="auto"/>
        <w:rPr>
          <w:rFonts w:ascii="Times New Roman" w:hAnsi="Times New Roman"/>
          <w:sz w:val="24"/>
          <w:szCs w:val="24"/>
        </w:rPr>
      </w:pPr>
      <w:r w:rsidRPr="009739D6">
        <w:rPr>
          <w:rFonts w:ascii="Times New Roman" w:hAnsi="Times New Roman"/>
          <w:sz w:val="24"/>
          <w:szCs w:val="24"/>
        </w:rPr>
        <w:t>Települési támogatás és az önkormányzat által nyújtott egyéb szociális ellátások helyi szabályairól szóló önkormányzati rendelet tervezet megtárgyalás és elfogadása</w:t>
      </w:r>
    </w:p>
    <w:p w:rsidR="009739D6" w:rsidRDefault="009739D6" w:rsidP="00BA113B">
      <w:pPr>
        <w:pStyle w:val="Listaszerbekezds"/>
        <w:numPr>
          <w:ilvl w:val="0"/>
          <w:numId w:val="3"/>
        </w:numPr>
        <w:spacing w:after="0" w:line="240" w:lineRule="auto"/>
        <w:rPr>
          <w:rFonts w:ascii="Times New Roman" w:hAnsi="Times New Roman"/>
          <w:sz w:val="24"/>
          <w:szCs w:val="24"/>
        </w:rPr>
      </w:pPr>
      <w:r w:rsidRPr="009739D6">
        <w:rPr>
          <w:rFonts w:ascii="Times New Roman" w:hAnsi="Times New Roman"/>
          <w:sz w:val="24"/>
          <w:szCs w:val="24"/>
        </w:rPr>
        <w:t>A polgármester 2017. évi szabadságolási tervének jóváhagyása</w:t>
      </w:r>
    </w:p>
    <w:p w:rsidR="009739D6" w:rsidRDefault="009739D6" w:rsidP="00BA113B">
      <w:pPr>
        <w:pStyle w:val="Listaszerbekezds"/>
        <w:numPr>
          <w:ilvl w:val="0"/>
          <w:numId w:val="3"/>
        </w:numPr>
        <w:spacing w:after="0" w:line="240" w:lineRule="auto"/>
        <w:rPr>
          <w:rFonts w:ascii="Times New Roman" w:hAnsi="Times New Roman"/>
          <w:sz w:val="24"/>
          <w:szCs w:val="24"/>
        </w:rPr>
      </w:pPr>
      <w:r w:rsidRPr="009739D6">
        <w:rPr>
          <w:rFonts w:ascii="Times New Roman" w:hAnsi="Times New Roman"/>
          <w:sz w:val="24"/>
          <w:szCs w:val="24"/>
        </w:rPr>
        <w:t xml:space="preserve">Ásványrárói 819/20 </w:t>
      </w:r>
      <w:proofErr w:type="spellStart"/>
      <w:r w:rsidRPr="009739D6">
        <w:rPr>
          <w:rFonts w:ascii="Times New Roman" w:hAnsi="Times New Roman"/>
          <w:sz w:val="24"/>
          <w:szCs w:val="24"/>
        </w:rPr>
        <w:t>hrsz-ú</w:t>
      </w:r>
      <w:proofErr w:type="spellEnd"/>
      <w:r w:rsidRPr="009739D6">
        <w:rPr>
          <w:rFonts w:ascii="Times New Roman" w:hAnsi="Times New Roman"/>
          <w:sz w:val="24"/>
          <w:szCs w:val="24"/>
        </w:rPr>
        <w:t xml:space="preserve"> ingatlan értékesítése</w:t>
      </w:r>
    </w:p>
    <w:p w:rsidR="009739D6" w:rsidRDefault="009739D6" w:rsidP="00BA113B">
      <w:pPr>
        <w:pStyle w:val="Listaszerbekezds"/>
        <w:numPr>
          <w:ilvl w:val="0"/>
          <w:numId w:val="3"/>
        </w:numPr>
        <w:spacing w:after="0" w:line="240" w:lineRule="auto"/>
        <w:rPr>
          <w:rFonts w:ascii="Times New Roman" w:hAnsi="Times New Roman"/>
          <w:sz w:val="24"/>
          <w:szCs w:val="24"/>
        </w:rPr>
      </w:pPr>
      <w:r w:rsidRPr="009739D6">
        <w:rPr>
          <w:rFonts w:ascii="Times New Roman" w:hAnsi="Times New Roman"/>
          <w:sz w:val="24"/>
          <w:szCs w:val="24"/>
        </w:rPr>
        <w:t>Térségi T</w:t>
      </w:r>
      <w:r w:rsidR="008772C5">
        <w:rPr>
          <w:rFonts w:ascii="Times New Roman" w:hAnsi="Times New Roman"/>
          <w:sz w:val="24"/>
          <w:szCs w:val="24"/>
        </w:rPr>
        <w:t xml:space="preserve">ársulás Társulási Megállapodás </w:t>
      </w:r>
      <w:r w:rsidRPr="009739D6">
        <w:rPr>
          <w:rFonts w:ascii="Times New Roman" w:hAnsi="Times New Roman"/>
          <w:sz w:val="24"/>
          <w:szCs w:val="24"/>
        </w:rPr>
        <w:t>módosítása</w:t>
      </w:r>
    </w:p>
    <w:p w:rsidR="009739D6" w:rsidRPr="009739D6" w:rsidRDefault="009739D6" w:rsidP="00BA113B">
      <w:pPr>
        <w:pStyle w:val="Listaszerbekezds"/>
        <w:numPr>
          <w:ilvl w:val="0"/>
          <w:numId w:val="3"/>
        </w:numPr>
        <w:spacing w:after="0" w:line="240" w:lineRule="auto"/>
        <w:rPr>
          <w:rFonts w:ascii="Times New Roman" w:hAnsi="Times New Roman"/>
          <w:sz w:val="24"/>
          <w:szCs w:val="24"/>
        </w:rPr>
      </w:pPr>
      <w:r w:rsidRPr="009739D6">
        <w:rPr>
          <w:rFonts w:ascii="Times New Roman" w:hAnsi="Times New Roman"/>
          <w:sz w:val="24"/>
          <w:szCs w:val="24"/>
        </w:rPr>
        <w:t>Egyebek</w:t>
      </w:r>
    </w:p>
    <w:p w:rsidR="009739D6" w:rsidRPr="009739D6" w:rsidRDefault="009739D6" w:rsidP="009739D6">
      <w:pPr>
        <w:spacing w:after="0" w:line="240" w:lineRule="auto"/>
        <w:rPr>
          <w:rFonts w:ascii="Times New Roman" w:hAnsi="Times New Roman"/>
          <w:sz w:val="24"/>
          <w:szCs w:val="24"/>
        </w:rPr>
      </w:pPr>
    </w:p>
    <w:p w:rsidR="009739D6" w:rsidRPr="009739D6" w:rsidRDefault="009739D6" w:rsidP="005B44A8">
      <w:pPr>
        <w:spacing w:after="0" w:line="240" w:lineRule="auto"/>
        <w:jc w:val="both"/>
        <w:rPr>
          <w:rFonts w:ascii="Times New Roman" w:hAnsi="Times New Roman"/>
          <w:sz w:val="24"/>
          <w:szCs w:val="24"/>
        </w:rPr>
      </w:pPr>
      <w:r w:rsidRPr="009739D6">
        <w:rPr>
          <w:rFonts w:ascii="Times New Roman" w:hAnsi="Times New Roman"/>
          <w:sz w:val="24"/>
          <w:szCs w:val="24"/>
        </w:rPr>
        <w:t>Továbbá a Képviselő-testület jelen jegyzőkönyv hitelesítésére Bálint Ádám és Nagy Zoltán képviselőket bízza meg.</w:t>
      </w:r>
    </w:p>
    <w:p w:rsidR="009739D6" w:rsidRPr="009739D6" w:rsidRDefault="009739D6" w:rsidP="001B6241">
      <w:pPr>
        <w:spacing w:after="0" w:line="240" w:lineRule="auto"/>
        <w:ind w:left="2124"/>
        <w:rPr>
          <w:rFonts w:ascii="Times New Roman" w:hAnsi="Times New Roman"/>
          <w:sz w:val="24"/>
          <w:szCs w:val="24"/>
        </w:rPr>
      </w:pPr>
    </w:p>
    <w:p w:rsidR="009739D6" w:rsidRPr="009739D6" w:rsidRDefault="009739D6" w:rsidP="001B6241">
      <w:pPr>
        <w:spacing w:after="0" w:line="240" w:lineRule="auto"/>
        <w:ind w:left="2124"/>
        <w:rPr>
          <w:rFonts w:ascii="Times New Roman" w:hAnsi="Times New Roman"/>
          <w:sz w:val="24"/>
          <w:szCs w:val="24"/>
        </w:rPr>
      </w:pPr>
      <w:r w:rsidRPr="001B6241">
        <w:rPr>
          <w:rFonts w:ascii="Times New Roman" w:hAnsi="Times New Roman"/>
          <w:b/>
          <w:sz w:val="24"/>
          <w:szCs w:val="24"/>
        </w:rPr>
        <w:t>Felelős:</w:t>
      </w:r>
      <w:r w:rsidRPr="009739D6">
        <w:rPr>
          <w:rFonts w:ascii="Times New Roman" w:hAnsi="Times New Roman"/>
          <w:sz w:val="24"/>
          <w:szCs w:val="24"/>
        </w:rPr>
        <w:t xml:space="preserve"> </w:t>
      </w:r>
      <w:proofErr w:type="spellStart"/>
      <w:r w:rsidRPr="009739D6">
        <w:rPr>
          <w:rFonts w:ascii="Times New Roman" w:hAnsi="Times New Roman"/>
          <w:sz w:val="24"/>
          <w:szCs w:val="24"/>
        </w:rPr>
        <w:t>Tatainé</w:t>
      </w:r>
      <w:proofErr w:type="spellEnd"/>
      <w:r w:rsidRPr="009739D6">
        <w:rPr>
          <w:rFonts w:ascii="Times New Roman" w:hAnsi="Times New Roman"/>
          <w:sz w:val="24"/>
          <w:szCs w:val="24"/>
        </w:rPr>
        <w:t xml:space="preserve"> </w:t>
      </w:r>
      <w:proofErr w:type="spellStart"/>
      <w:r w:rsidRPr="009739D6">
        <w:rPr>
          <w:rFonts w:ascii="Times New Roman" w:hAnsi="Times New Roman"/>
          <w:sz w:val="24"/>
          <w:szCs w:val="24"/>
        </w:rPr>
        <w:t>Popp</w:t>
      </w:r>
      <w:proofErr w:type="spellEnd"/>
      <w:r w:rsidRPr="009739D6">
        <w:rPr>
          <w:rFonts w:ascii="Times New Roman" w:hAnsi="Times New Roman"/>
          <w:sz w:val="24"/>
          <w:szCs w:val="24"/>
        </w:rPr>
        <w:t xml:space="preserve"> Rita polgármester</w:t>
      </w:r>
    </w:p>
    <w:p w:rsidR="009739D6" w:rsidRPr="009739D6" w:rsidRDefault="009739D6" w:rsidP="001B6241">
      <w:pPr>
        <w:spacing w:after="0" w:line="240" w:lineRule="auto"/>
        <w:ind w:left="2124"/>
        <w:rPr>
          <w:rFonts w:ascii="Times New Roman" w:hAnsi="Times New Roman"/>
          <w:sz w:val="24"/>
          <w:szCs w:val="24"/>
        </w:rPr>
      </w:pPr>
      <w:r w:rsidRPr="001B6241">
        <w:rPr>
          <w:rFonts w:ascii="Times New Roman" w:hAnsi="Times New Roman"/>
          <w:b/>
          <w:sz w:val="24"/>
          <w:szCs w:val="24"/>
        </w:rPr>
        <w:t>Határidő:</w:t>
      </w:r>
      <w:r w:rsidRPr="009739D6">
        <w:rPr>
          <w:rFonts w:ascii="Times New Roman" w:hAnsi="Times New Roman"/>
          <w:sz w:val="24"/>
          <w:szCs w:val="24"/>
        </w:rPr>
        <w:t xml:space="preserve"> Azonnal</w:t>
      </w:r>
    </w:p>
    <w:p w:rsidR="00C14B4D" w:rsidRDefault="00C14B4D" w:rsidP="009739D6">
      <w:pPr>
        <w:spacing w:after="0" w:line="240" w:lineRule="auto"/>
        <w:rPr>
          <w:rFonts w:ascii="Times New Roman" w:hAnsi="Times New Roman"/>
          <w:b/>
          <w:sz w:val="24"/>
          <w:szCs w:val="24"/>
        </w:rPr>
      </w:pPr>
    </w:p>
    <w:p w:rsidR="0004780F" w:rsidRDefault="003E79E9" w:rsidP="00AE50C5">
      <w:pPr>
        <w:spacing w:after="0" w:line="240" w:lineRule="auto"/>
        <w:jc w:val="both"/>
        <w:rPr>
          <w:rFonts w:ascii="Times New Roman" w:hAnsi="Times New Roman"/>
          <w:b/>
          <w:sz w:val="24"/>
          <w:szCs w:val="24"/>
          <w:u w:val="single"/>
        </w:rPr>
      </w:pPr>
      <w:r w:rsidRPr="003E79E9">
        <w:rPr>
          <w:rFonts w:ascii="Times New Roman" w:hAnsi="Times New Roman"/>
          <w:b/>
          <w:sz w:val="24"/>
          <w:szCs w:val="24"/>
          <w:u w:val="single"/>
        </w:rPr>
        <w:t>1.</w:t>
      </w:r>
      <w:r w:rsidR="00594C4E">
        <w:rPr>
          <w:rFonts w:ascii="Times New Roman" w:hAnsi="Times New Roman"/>
          <w:b/>
          <w:sz w:val="24"/>
          <w:szCs w:val="24"/>
          <w:u w:val="single"/>
        </w:rPr>
        <w:t xml:space="preserve"> </w:t>
      </w:r>
      <w:r w:rsidRPr="003E79E9">
        <w:rPr>
          <w:rFonts w:ascii="Times New Roman" w:hAnsi="Times New Roman"/>
          <w:b/>
          <w:sz w:val="24"/>
          <w:szCs w:val="24"/>
          <w:u w:val="single"/>
        </w:rPr>
        <w:t>Napirendi pont</w:t>
      </w:r>
    </w:p>
    <w:p w:rsidR="009739D6" w:rsidRPr="009739D6" w:rsidRDefault="009739D6" w:rsidP="009739D6">
      <w:pPr>
        <w:spacing w:after="0" w:line="240" w:lineRule="auto"/>
        <w:jc w:val="both"/>
        <w:rPr>
          <w:rFonts w:ascii="Times New Roman" w:hAnsi="Times New Roman"/>
          <w:b/>
          <w:sz w:val="24"/>
          <w:szCs w:val="24"/>
        </w:rPr>
      </w:pPr>
      <w:r w:rsidRPr="009739D6">
        <w:rPr>
          <w:rFonts w:ascii="Times New Roman" w:hAnsi="Times New Roman"/>
          <w:b/>
          <w:sz w:val="24"/>
          <w:szCs w:val="24"/>
        </w:rPr>
        <w:t>Kimlei Közös Önkormányzati Hivatalban foglalkoztatott köztisztviselők 2017. évi illetménykiegészítéséről szóló rendelet elfogadása</w:t>
      </w:r>
    </w:p>
    <w:p w:rsidR="00E5058B" w:rsidRPr="00501BA8" w:rsidRDefault="00E5058B" w:rsidP="00152331">
      <w:pPr>
        <w:spacing w:after="0" w:line="240" w:lineRule="auto"/>
        <w:jc w:val="both"/>
        <w:rPr>
          <w:rFonts w:ascii="Times New Roman" w:hAnsi="Times New Roman"/>
          <w:i/>
        </w:rPr>
      </w:pPr>
    </w:p>
    <w:p w:rsidR="00550667" w:rsidRPr="00501BA8" w:rsidRDefault="00793AAB" w:rsidP="00550667">
      <w:pPr>
        <w:spacing w:after="0" w:line="240" w:lineRule="auto"/>
        <w:jc w:val="center"/>
        <w:rPr>
          <w:rFonts w:ascii="Times New Roman" w:hAnsi="Times New Roman"/>
          <w:b/>
          <w:i/>
        </w:rPr>
      </w:pPr>
      <w:r>
        <w:rPr>
          <w:rFonts w:ascii="Times New Roman" w:hAnsi="Times New Roman"/>
          <w:b/>
          <w:i/>
        </w:rPr>
        <w:t>„</w:t>
      </w:r>
      <w:r w:rsidR="00550667" w:rsidRPr="00501BA8">
        <w:rPr>
          <w:rFonts w:ascii="Times New Roman" w:hAnsi="Times New Roman"/>
          <w:b/>
          <w:i/>
        </w:rPr>
        <w:t>ELŐTERJESZTÉS</w:t>
      </w:r>
    </w:p>
    <w:p w:rsidR="00550667" w:rsidRPr="00501BA8" w:rsidRDefault="00550667" w:rsidP="00550667">
      <w:pPr>
        <w:spacing w:after="0" w:line="240" w:lineRule="auto"/>
        <w:rPr>
          <w:rFonts w:ascii="Times New Roman" w:hAnsi="Times New Roman"/>
          <w:b/>
          <w:bCs/>
          <w:i/>
        </w:rPr>
      </w:pPr>
    </w:p>
    <w:p w:rsidR="00550667" w:rsidRPr="00501BA8" w:rsidRDefault="00550667" w:rsidP="00550667">
      <w:pPr>
        <w:spacing w:after="0" w:line="240" w:lineRule="auto"/>
        <w:jc w:val="both"/>
        <w:rPr>
          <w:rFonts w:ascii="Times New Roman" w:hAnsi="Times New Roman"/>
          <w:i/>
        </w:rPr>
      </w:pPr>
      <w:r w:rsidRPr="00501BA8">
        <w:rPr>
          <w:rFonts w:ascii="Times New Roman" w:eastAsia="Calibri" w:hAnsi="Times New Roman"/>
          <w:b/>
          <w:i/>
        </w:rPr>
        <w:t xml:space="preserve">Tárgy: </w:t>
      </w:r>
      <w:r w:rsidRPr="00501BA8">
        <w:rPr>
          <w:rFonts w:ascii="Times New Roman" w:hAnsi="Times New Roman"/>
          <w:i/>
        </w:rPr>
        <w:t>A 2017. évi bérrendezéssel kapcsolatos döntés meghozatala - Kimlei Közös Önkormányzati Hivatalban foglalkoztatott köztisztviselők 2017. évi illetménykiegészítéséről szóló rendelet elfogadása, köztisztviselői illetményalap emelése</w:t>
      </w:r>
    </w:p>
    <w:p w:rsidR="00550667" w:rsidRPr="00501BA8" w:rsidRDefault="00550667" w:rsidP="00550667">
      <w:pPr>
        <w:spacing w:after="0" w:line="240" w:lineRule="auto"/>
        <w:jc w:val="both"/>
        <w:rPr>
          <w:rFonts w:ascii="Times New Roman" w:eastAsia="Calibri" w:hAnsi="Times New Roman"/>
          <w:b/>
          <w:i/>
        </w:rPr>
      </w:pPr>
    </w:p>
    <w:p w:rsidR="00550667" w:rsidRPr="00501BA8" w:rsidRDefault="00550667" w:rsidP="00550667">
      <w:pPr>
        <w:spacing w:after="0" w:line="240" w:lineRule="auto"/>
        <w:jc w:val="both"/>
        <w:rPr>
          <w:rFonts w:ascii="Times New Roman" w:eastAsia="Calibri" w:hAnsi="Times New Roman"/>
          <w:b/>
          <w:i/>
        </w:rPr>
      </w:pPr>
      <w:r w:rsidRPr="00501BA8">
        <w:rPr>
          <w:rFonts w:ascii="Times New Roman" w:eastAsia="Calibri" w:hAnsi="Times New Roman"/>
          <w:b/>
          <w:i/>
        </w:rPr>
        <w:t>Tisztelt Képviselő-testület!</w:t>
      </w:r>
    </w:p>
    <w:p w:rsidR="00550667" w:rsidRPr="00501BA8" w:rsidRDefault="00550667" w:rsidP="00550667">
      <w:pPr>
        <w:spacing w:after="0" w:line="240" w:lineRule="auto"/>
        <w:jc w:val="both"/>
        <w:rPr>
          <w:rFonts w:ascii="Times New Roman" w:eastAsia="Calibri" w:hAnsi="Times New Roman"/>
          <w:i/>
        </w:rPr>
      </w:pPr>
    </w:p>
    <w:p w:rsidR="00550667" w:rsidRPr="00501BA8" w:rsidRDefault="00550667" w:rsidP="00550667">
      <w:pPr>
        <w:spacing w:after="0" w:line="240" w:lineRule="auto"/>
        <w:jc w:val="both"/>
        <w:rPr>
          <w:rFonts w:ascii="Times New Roman" w:hAnsi="Times New Roman"/>
          <w:i/>
        </w:rPr>
      </w:pPr>
      <w:r w:rsidRPr="00501BA8">
        <w:rPr>
          <w:rFonts w:ascii="Times New Roman" w:hAnsi="Times New Roman"/>
          <w:i/>
        </w:rPr>
        <w:t>2016. decemberében a Kormány elfogadta a minimálbér, és a garantált bérminimum emelést 2017. január 1. hatállyal. 2017-ben a garantált bérminimum bruttó 129.000 forintról 161.000 forintra emelkedett, 2018-ban pedig ez 180.600 forintra.</w:t>
      </w:r>
    </w:p>
    <w:p w:rsidR="00550667" w:rsidRPr="00501BA8" w:rsidRDefault="00550667" w:rsidP="00550667">
      <w:pPr>
        <w:spacing w:after="0" w:line="240" w:lineRule="auto"/>
        <w:jc w:val="both"/>
        <w:rPr>
          <w:rFonts w:ascii="Times New Roman" w:eastAsia="Calibri" w:hAnsi="Times New Roman"/>
          <w:i/>
        </w:rPr>
      </w:pPr>
    </w:p>
    <w:p w:rsidR="00550667" w:rsidRPr="00501BA8" w:rsidRDefault="00550667" w:rsidP="00550667">
      <w:pPr>
        <w:spacing w:after="0" w:line="240" w:lineRule="auto"/>
        <w:jc w:val="both"/>
        <w:rPr>
          <w:rFonts w:ascii="Times New Roman" w:eastAsia="Calibri" w:hAnsi="Times New Roman"/>
          <w:i/>
        </w:rPr>
      </w:pPr>
      <w:r w:rsidRPr="00501BA8">
        <w:rPr>
          <w:rFonts w:ascii="Times New Roman" w:eastAsia="Calibri" w:hAnsi="Times New Roman"/>
          <w:i/>
        </w:rPr>
        <w:t>Az állami tisztviselők, a köznevelésben, egészségügyben és szociális ágazatban foglalkoztatott egyes közalkalmazottak esetében kormányzati szinten szintén, más-más módon, de rendezésre kerültek, vagy kerülnek az illetmények. Az önkormányzati h</w:t>
      </w:r>
      <w:r w:rsidRPr="00501BA8">
        <w:rPr>
          <w:rFonts w:ascii="Times" w:eastAsia="Calibri" w:hAnsi="Times"/>
          <w:i/>
        </w:rPr>
        <w:t>ivatal köztisztviselőinek illetménye messze elmarad</w:t>
      </w:r>
      <w:r w:rsidRPr="00501BA8">
        <w:rPr>
          <w:rFonts w:ascii="Times" w:hAnsi="Times"/>
          <w:i/>
        </w:rPr>
        <w:t xml:space="preserve"> ezektől.</w:t>
      </w:r>
    </w:p>
    <w:p w:rsidR="00550667" w:rsidRPr="00501BA8" w:rsidRDefault="00550667" w:rsidP="00550667">
      <w:pPr>
        <w:spacing w:after="0" w:line="240" w:lineRule="auto"/>
        <w:jc w:val="both"/>
        <w:rPr>
          <w:rFonts w:ascii="Times New Roman" w:eastAsia="Calibri" w:hAnsi="Times New Roman"/>
          <w:i/>
        </w:rPr>
      </w:pPr>
    </w:p>
    <w:p w:rsidR="00550667" w:rsidRPr="00501BA8" w:rsidRDefault="00550667" w:rsidP="00550667">
      <w:pPr>
        <w:spacing w:after="0" w:line="240" w:lineRule="auto"/>
        <w:jc w:val="both"/>
        <w:rPr>
          <w:rFonts w:ascii="Times New Roman" w:eastAsia="Calibri" w:hAnsi="Times New Roman"/>
          <w:i/>
        </w:rPr>
      </w:pPr>
      <w:r w:rsidRPr="00501BA8">
        <w:rPr>
          <w:rFonts w:ascii="Times New Roman" w:eastAsia="Calibri" w:hAnsi="Times New Roman"/>
          <w:i/>
        </w:rPr>
        <w:t xml:space="preserve">Magyarország 2017. évi központi költségvetéséről szóló 2016. évi XC. törvény 59. </w:t>
      </w:r>
      <w:proofErr w:type="gramStart"/>
      <w:r w:rsidRPr="00501BA8">
        <w:rPr>
          <w:rFonts w:ascii="Times New Roman" w:eastAsia="Calibri" w:hAnsi="Times New Roman"/>
          <w:i/>
        </w:rPr>
        <w:t>§ (1) bekezdése alapján 2017. évben a köztisztviselői illetményalap továbbra is 38.650,</w:t>
      </w:r>
      <w:proofErr w:type="spellStart"/>
      <w:r w:rsidRPr="00501BA8">
        <w:rPr>
          <w:rFonts w:ascii="Times New Roman" w:eastAsia="Calibri" w:hAnsi="Times New Roman"/>
          <w:i/>
        </w:rPr>
        <w:t>-Ft</w:t>
      </w:r>
      <w:proofErr w:type="spellEnd"/>
      <w:r w:rsidRPr="00501BA8">
        <w:rPr>
          <w:rFonts w:ascii="Times New Roman" w:eastAsia="Calibri" w:hAnsi="Times New Roman"/>
          <w:i/>
        </w:rPr>
        <w:t xml:space="preserve"> marad (2007 óta ezen összeg nem változott), azonban kiegészült egy (6) bekezdéssel, mely szerint a helyi önkormányzat képviselő-testülete rendeletben a 2017. évben a képviselő-testület hivatalánál foglalkoztatott köztisztviselők vonatkozásában - a közszolgálati tisztviselőkről szóló 2011. évi CXCIX. törvényben (</w:t>
      </w:r>
      <w:proofErr w:type="spellStart"/>
      <w:r w:rsidRPr="00501BA8">
        <w:rPr>
          <w:rFonts w:ascii="Times New Roman" w:eastAsia="Calibri" w:hAnsi="Times New Roman"/>
          <w:i/>
        </w:rPr>
        <w:t>Kttv</w:t>
      </w:r>
      <w:proofErr w:type="spellEnd"/>
      <w:r w:rsidRPr="00501BA8">
        <w:rPr>
          <w:rFonts w:ascii="Times New Roman" w:eastAsia="Calibri" w:hAnsi="Times New Roman"/>
          <w:i/>
        </w:rPr>
        <w:t>.) foglaltaktól eltérően - az (1) bekezdésben meghatározottnál magasabb összegben állapíthatja meg az illetményalapot.</w:t>
      </w:r>
      <w:proofErr w:type="gramEnd"/>
    </w:p>
    <w:p w:rsidR="00550667" w:rsidRPr="00501BA8" w:rsidRDefault="00550667" w:rsidP="00550667">
      <w:pPr>
        <w:spacing w:after="0" w:line="240" w:lineRule="auto"/>
        <w:jc w:val="both"/>
        <w:rPr>
          <w:rFonts w:ascii="Times New Roman" w:eastAsia="Calibri" w:hAnsi="Times New Roman"/>
          <w:i/>
        </w:rPr>
      </w:pPr>
    </w:p>
    <w:p w:rsidR="00550667" w:rsidRPr="00501BA8" w:rsidRDefault="00550667" w:rsidP="00550667">
      <w:pPr>
        <w:spacing w:after="0" w:line="240" w:lineRule="auto"/>
        <w:jc w:val="both"/>
        <w:rPr>
          <w:rFonts w:ascii="Times New Roman" w:hAnsi="Times New Roman"/>
          <w:i/>
        </w:rPr>
      </w:pPr>
      <w:r w:rsidRPr="00501BA8">
        <w:rPr>
          <w:rFonts w:ascii="Times New Roman" w:hAnsi="Times New Roman"/>
          <w:i/>
        </w:rPr>
        <w:t xml:space="preserve">Továbbá a </w:t>
      </w:r>
      <w:proofErr w:type="spellStart"/>
      <w:r w:rsidRPr="00501BA8">
        <w:rPr>
          <w:rFonts w:ascii="Times New Roman" w:hAnsi="Times New Roman"/>
          <w:i/>
        </w:rPr>
        <w:t>Kttv</w:t>
      </w:r>
      <w:proofErr w:type="spellEnd"/>
      <w:r w:rsidRPr="00501BA8">
        <w:rPr>
          <w:rFonts w:ascii="Times New Roman" w:hAnsi="Times New Roman"/>
          <w:i/>
        </w:rPr>
        <w:t>. 234. § (3)-(4) bekezdése alapján a felsőfokú és a középiskolai végzettségű köztisztviselők részére illetménykiegészítés adható, melyet a Képviselő-testület tárgyévre állapíthat meg. Helyi önkormányzati rendelet alapján jelenleg nálunk a felsőfokú iskolai végzettségű és középiskolai végzettségű köztisztviselők 10%-os illetménykiegészítésben részesülnek, melynek mértéke községi önkormányzatnál legfeljebb 20% lehet.</w:t>
      </w:r>
    </w:p>
    <w:p w:rsidR="00550667" w:rsidRPr="00501BA8" w:rsidRDefault="00550667" w:rsidP="00550667">
      <w:pPr>
        <w:spacing w:after="0" w:line="240" w:lineRule="auto"/>
        <w:jc w:val="both"/>
        <w:rPr>
          <w:rFonts w:ascii="Times New Roman" w:eastAsia="Calibri" w:hAnsi="Times New Roman"/>
          <w:i/>
        </w:rPr>
      </w:pPr>
    </w:p>
    <w:p w:rsidR="00550667" w:rsidRPr="00501BA8" w:rsidRDefault="00550667" w:rsidP="00550667">
      <w:pPr>
        <w:spacing w:after="0" w:line="240" w:lineRule="auto"/>
        <w:jc w:val="both"/>
        <w:rPr>
          <w:rFonts w:ascii="Times New Roman" w:eastAsia="Calibri" w:hAnsi="Times New Roman"/>
          <w:i/>
        </w:rPr>
      </w:pPr>
      <w:r w:rsidRPr="00501BA8">
        <w:rPr>
          <w:rFonts w:ascii="Times New Roman" w:eastAsia="Calibri" w:hAnsi="Times New Roman"/>
          <w:i/>
        </w:rPr>
        <w:t xml:space="preserve">A közös önkormányzati hivatal működéséhez nyújtott központi költségvetési támogatást figyelembe véve, mely fedezetet biztosít, a 2017. évi költségvetési törvényben és a </w:t>
      </w:r>
      <w:proofErr w:type="spellStart"/>
      <w:r w:rsidRPr="00501BA8">
        <w:rPr>
          <w:rFonts w:ascii="Times New Roman" w:eastAsia="Calibri" w:hAnsi="Times New Roman"/>
          <w:i/>
        </w:rPr>
        <w:t>Kttv-ben</w:t>
      </w:r>
      <w:proofErr w:type="spellEnd"/>
      <w:r w:rsidRPr="00501BA8">
        <w:rPr>
          <w:rFonts w:ascii="Times New Roman" w:eastAsia="Calibri" w:hAnsi="Times New Roman"/>
          <w:i/>
        </w:rPr>
        <w:t xml:space="preserve"> biztosított lehetőségek alapján a </w:t>
      </w:r>
      <w:r w:rsidRPr="00501BA8">
        <w:rPr>
          <w:rFonts w:ascii="Times New Roman" w:eastAsia="Calibri" w:hAnsi="Times New Roman"/>
          <w:b/>
          <w:i/>
        </w:rPr>
        <w:t>köztisztviselők illetményének rendezését 2017. évtől az alábbiak szerint javasoljuk:</w:t>
      </w:r>
    </w:p>
    <w:p w:rsidR="00550667" w:rsidRPr="00501BA8" w:rsidRDefault="00550667" w:rsidP="00550667">
      <w:pPr>
        <w:spacing w:after="0" w:line="240" w:lineRule="auto"/>
        <w:jc w:val="both"/>
        <w:rPr>
          <w:rFonts w:ascii="Times New Roman" w:hAnsi="Times New Roman"/>
          <w:i/>
        </w:rPr>
      </w:pPr>
    </w:p>
    <w:p w:rsidR="00550667" w:rsidRPr="00501BA8" w:rsidRDefault="00550667" w:rsidP="00BA113B">
      <w:pPr>
        <w:pStyle w:val="Listaszerbekezds"/>
        <w:numPr>
          <w:ilvl w:val="0"/>
          <w:numId w:val="4"/>
        </w:numPr>
        <w:spacing w:after="0" w:line="240" w:lineRule="auto"/>
        <w:jc w:val="both"/>
        <w:rPr>
          <w:rFonts w:ascii="Times New Roman" w:hAnsi="Times New Roman"/>
          <w:i/>
        </w:rPr>
      </w:pPr>
      <w:r w:rsidRPr="00501BA8">
        <w:rPr>
          <w:rFonts w:ascii="Times New Roman" w:hAnsi="Times New Roman"/>
          <w:i/>
        </w:rPr>
        <w:t>A Kimlei Közös Önkormányzati Hivatal közszolgálati tisztviselőinek illetményalapja 2017. évben a költségvetési rendeletben 45.000.- Ft-ban kerüljön megállapításra, valamint</w:t>
      </w:r>
    </w:p>
    <w:p w:rsidR="00550667" w:rsidRPr="00501BA8" w:rsidRDefault="00550667" w:rsidP="00BA113B">
      <w:pPr>
        <w:pStyle w:val="Listaszerbekezds"/>
        <w:numPr>
          <w:ilvl w:val="0"/>
          <w:numId w:val="4"/>
        </w:numPr>
        <w:spacing w:after="0" w:line="240" w:lineRule="auto"/>
        <w:jc w:val="both"/>
        <w:rPr>
          <w:rFonts w:ascii="Times New Roman" w:eastAsia="Times New Roman" w:hAnsi="Times New Roman"/>
          <w:i/>
        </w:rPr>
      </w:pPr>
      <w:r w:rsidRPr="00501BA8">
        <w:rPr>
          <w:rFonts w:ascii="Times New Roman" w:eastAsia="Times New Roman" w:hAnsi="Times New Roman"/>
          <w:i/>
        </w:rPr>
        <w:t>a 2017. évi illetménykiegészítéséről szóló rendelet-tervezetben az illetménykiegészítés mértéke szintén egységesen a felsőfokú iskolai és középiskolai végzettségű köztisztviselők részére 20 %-ban kerüljön megállapításra.</w:t>
      </w:r>
    </w:p>
    <w:p w:rsidR="00550667" w:rsidRPr="00501BA8" w:rsidRDefault="00550667" w:rsidP="00550667">
      <w:pPr>
        <w:spacing w:after="0" w:line="240" w:lineRule="auto"/>
        <w:jc w:val="both"/>
        <w:rPr>
          <w:rFonts w:ascii="Times New Roman" w:hAnsi="Times New Roman"/>
          <w:i/>
        </w:rPr>
      </w:pPr>
    </w:p>
    <w:p w:rsidR="00550667" w:rsidRPr="00501BA8" w:rsidRDefault="00550667" w:rsidP="00550667">
      <w:pPr>
        <w:tabs>
          <w:tab w:val="center" w:pos="7371"/>
        </w:tabs>
        <w:spacing w:after="0" w:line="240" w:lineRule="auto"/>
        <w:jc w:val="both"/>
        <w:rPr>
          <w:rFonts w:ascii="Times New Roman" w:eastAsia="Calibri" w:hAnsi="Times New Roman"/>
          <w:i/>
        </w:rPr>
      </w:pPr>
      <w:r w:rsidRPr="00501BA8">
        <w:rPr>
          <w:rFonts w:ascii="Times New Roman" w:eastAsia="Calibri" w:hAnsi="Times New Roman"/>
          <w:i/>
        </w:rPr>
        <w:t>Az előadottak alapján kérem a Tisztelt Képviselő-testületet, hogy a közös hivatal közszolgálati tisztviselőinek a 2017. évi illetménykiegészítéséről szóló önkormányzati rendelet tervezetét megtárgyalni és elfogadni szíveskedjen!</w:t>
      </w:r>
    </w:p>
    <w:p w:rsidR="00550667" w:rsidRPr="00501BA8" w:rsidRDefault="00550667" w:rsidP="00550667">
      <w:pPr>
        <w:spacing w:after="0" w:line="240" w:lineRule="auto"/>
        <w:jc w:val="both"/>
        <w:rPr>
          <w:rFonts w:ascii="Times New Roman" w:hAnsi="Times New Roman"/>
          <w:i/>
        </w:rPr>
      </w:pPr>
    </w:p>
    <w:p w:rsidR="00550667" w:rsidRPr="00501BA8" w:rsidRDefault="00550667" w:rsidP="00550667">
      <w:pPr>
        <w:tabs>
          <w:tab w:val="center" w:pos="6663"/>
        </w:tabs>
        <w:spacing w:after="0" w:line="240" w:lineRule="auto"/>
        <w:jc w:val="both"/>
        <w:rPr>
          <w:rFonts w:ascii="Times New Roman" w:hAnsi="Times New Roman"/>
          <w:i/>
          <w:sz w:val="24"/>
          <w:szCs w:val="24"/>
        </w:rPr>
      </w:pPr>
      <w:r w:rsidRPr="00501BA8">
        <w:rPr>
          <w:rFonts w:ascii="Times New Roman" w:hAnsi="Times New Roman"/>
          <w:i/>
          <w:sz w:val="24"/>
          <w:szCs w:val="24"/>
        </w:rPr>
        <w:tab/>
      </w:r>
      <w:proofErr w:type="gramStart"/>
      <w:r w:rsidRPr="00501BA8">
        <w:rPr>
          <w:rFonts w:ascii="Times New Roman" w:hAnsi="Times New Roman"/>
          <w:i/>
          <w:sz w:val="24"/>
          <w:szCs w:val="24"/>
        </w:rPr>
        <w:t>dr.</w:t>
      </w:r>
      <w:proofErr w:type="gramEnd"/>
      <w:r w:rsidRPr="00501BA8">
        <w:rPr>
          <w:rFonts w:ascii="Times New Roman" w:hAnsi="Times New Roman"/>
          <w:i/>
          <w:sz w:val="24"/>
          <w:szCs w:val="24"/>
        </w:rPr>
        <w:t xml:space="preserve"> </w:t>
      </w:r>
      <w:proofErr w:type="spellStart"/>
      <w:r w:rsidRPr="00501BA8">
        <w:rPr>
          <w:rFonts w:ascii="Times New Roman" w:hAnsi="Times New Roman"/>
          <w:i/>
          <w:sz w:val="24"/>
          <w:szCs w:val="24"/>
        </w:rPr>
        <w:t>Mátyus-Minkó</w:t>
      </w:r>
      <w:proofErr w:type="spellEnd"/>
      <w:r w:rsidRPr="00501BA8">
        <w:rPr>
          <w:rFonts w:ascii="Times New Roman" w:hAnsi="Times New Roman"/>
          <w:i/>
          <w:sz w:val="24"/>
          <w:szCs w:val="24"/>
        </w:rPr>
        <w:t xml:space="preserve"> Nikoletta s.k.</w:t>
      </w:r>
    </w:p>
    <w:p w:rsidR="00550667" w:rsidRDefault="00550667" w:rsidP="00550667">
      <w:pPr>
        <w:tabs>
          <w:tab w:val="center" w:pos="6379"/>
        </w:tabs>
        <w:spacing w:after="0" w:line="240" w:lineRule="auto"/>
        <w:jc w:val="both"/>
        <w:rPr>
          <w:rFonts w:ascii="Times New Roman" w:hAnsi="Times New Roman"/>
          <w:i/>
          <w:sz w:val="24"/>
          <w:szCs w:val="24"/>
        </w:rPr>
      </w:pPr>
      <w:r w:rsidRPr="00501BA8">
        <w:rPr>
          <w:rFonts w:ascii="Times New Roman" w:hAnsi="Times New Roman"/>
          <w:i/>
          <w:sz w:val="24"/>
          <w:szCs w:val="24"/>
        </w:rPr>
        <w:tab/>
      </w:r>
      <w:proofErr w:type="gramStart"/>
      <w:r w:rsidRPr="00501BA8">
        <w:rPr>
          <w:rFonts w:ascii="Times New Roman" w:hAnsi="Times New Roman"/>
          <w:i/>
          <w:sz w:val="24"/>
          <w:szCs w:val="24"/>
        </w:rPr>
        <w:t>jegyző</w:t>
      </w:r>
      <w:proofErr w:type="gramEnd"/>
      <w:r w:rsidR="00793AAB">
        <w:rPr>
          <w:rFonts w:ascii="Times New Roman" w:hAnsi="Times New Roman"/>
          <w:i/>
          <w:sz w:val="24"/>
          <w:szCs w:val="24"/>
        </w:rPr>
        <w:t>”</w:t>
      </w:r>
    </w:p>
    <w:p w:rsidR="001B6241" w:rsidRPr="00793AAB" w:rsidRDefault="001B6241" w:rsidP="00550667">
      <w:pPr>
        <w:tabs>
          <w:tab w:val="center" w:pos="6379"/>
        </w:tabs>
        <w:spacing w:after="0" w:line="240" w:lineRule="auto"/>
        <w:jc w:val="both"/>
        <w:rPr>
          <w:rFonts w:ascii="Times New Roman" w:hAnsi="Times New Roman"/>
          <w:b/>
          <w:i/>
          <w:sz w:val="24"/>
          <w:szCs w:val="24"/>
        </w:rPr>
      </w:pPr>
    </w:p>
    <w:p w:rsidR="001B6241" w:rsidRPr="00793AAB" w:rsidRDefault="001B6241" w:rsidP="005B44A8">
      <w:pPr>
        <w:spacing w:after="0" w:line="240" w:lineRule="auto"/>
        <w:jc w:val="both"/>
        <w:rPr>
          <w:rFonts w:ascii="Times New Roman" w:hAnsi="Times New Roman"/>
          <w:sz w:val="24"/>
          <w:szCs w:val="24"/>
        </w:rPr>
      </w:pPr>
      <w:r w:rsidRPr="00793AAB">
        <w:rPr>
          <w:rFonts w:ascii="Times New Roman" w:hAnsi="Times New Roman"/>
          <w:b/>
          <w:sz w:val="24"/>
          <w:szCs w:val="24"/>
        </w:rPr>
        <w:t xml:space="preserve">Dr. </w:t>
      </w:r>
      <w:proofErr w:type="spellStart"/>
      <w:r w:rsidRPr="00793AAB">
        <w:rPr>
          <w:rFonts w:ascii="Times New Roman" w:hAnsi="Times New Roman"/>
          <w:b/>
          <w:sz w:val="24"/>
          <w:szCs w:val="24"/>
        </w:rPr>
        <w:t>Mátyus-Minkó</w:t>
      </w:r>
      <w:proofErr w:type="spellEnd"/>
      <w:r w:rsidRPr="00793AAB">
        <w:rPr>
          <w:rFonts w:ascii="Times New Roman" w:hAnsi="Times New Roman"/>
          <w:b/>
          <w:sz w:val="24"/>
          <w:szCs w:val="24"/>
        </w:rPr>
        <w:t xml:space="preserve"> Nikoletta jegyző:</w:t>
      </w:r>
      <w:r w:rsidRPr="00793AAB">
        <w:rPr>
          <w:rFonts w:ascii="Times New Roman" w:hAnsi="Times New Roman"/>
          <w:sz w:val="24"/>
          <w:szCs w:val="24"/>
        </w:rPr>
        <w:t xml:space="preserve"> </w:t>
      </w:r>
      <w:r w:rsidR="00793AAB" w:rsidRPr="00793AAB">
        <w:rPr>
          <w:rFonts w:ascii="Times New Roman" w:hAnsi="Times New Roman"/>
          <w:sz w:val="24"/>
          <w:szCs w:val="24"/>
        </w:rPr>
        <w:t>2016. decemberében a Kormány elfogadta a minimálbér, és a garantált bérminimum emelését 2017. január 1. hatállyal. A garantált bérminimum bruttó 161.000 forintra emelkedett. Az állami tisztviselők, a köznevelésben, egészségügyben és szociális ágazatban foglalkoztatott egyes közalkalmazottak esetében kormányzati szinten rendezésre kerülnek az illetmények. Az önkormányzati hivatal köztisztviselőinek illetménye elmarad ezektől. 2017. évben a köztisztviselői illetményalap továbbra is 38.650,- Ft marad, ami 2007 óta nem változott. A helyi önkormányzat képviselő-testülete rendeletben a 2017. évben a képviselő-testület hivatalánál foglalkoztatott köztisztviselőknek a meghatározottnál magasabb összegben állapíthatja meg az illetményalapot. A felsőfokú és a középiskolai végzettségű köztisztviselők részére illetménykiegészítés adható. A helyi önkormányzati rendelet alapján jelenleg nálunk a felsőfokú iskolai végzettségű és középiskolai végzettségű köztisztviselők 10%-os illetménykiegészítésben részesülnek, melynek mértéke községi önkormányzatnál legfeljebb 20% lehet. A közös önkormányzati hivatal működéséhez nyújtott központi költségvetési támogatást figyelembe véve, mely a fedezetet biztosít, javasoljuk, hogy a Kimlei Közös Önkormányzati Hivatal közszolgálati tisztviselőinek illetményalapja 2017. évben a költségvetési rendeletben 45.000,- Ft-ban kerüljön megállapításra, valamint az illetménykiegészítéséről szóló rendelet-tervezetben az illetménykiegészítés mértéke szintén egységesen a felsőfokú iskolai és középiskolai végzettségű köztisztviselők részére 20 %-ban kerüljön megállapításra.</w:t>
      </w:r>
    </w:p>
    <w:p w:rsidR="001B6241" w:rsidRPr="001B6241" w:rsidRDefault="001B6241" w:rsidP="004620C8">
      <w:pPr>
        <w:spacing w:after="0" w:line="240" w:lineRule="auto"/>
        <w:jc w:val="both"/>
        <w:rPr>
          <w:rFonts w:ascii="Times New Roman" w:hAnsi="Times New Roman"/>
          <w:b/>
          <w:sz w:val="24"/>
          <w:szCs w:val="24"/>
        </w:rPr>
      </w:pPr>
    </w:p>
    <w:p w:rsidR="001B6241" w:rsidRDefault="001B6241" w:rsidP="004620C8">
      <w:pPr>
        <w:spacing w:after="0" w:line="240" w:lineRule="auto"/>
        <w:jc w:val="both"/>
        <w:rPr>
          <w:rFonts w:ascii="Times New Roman" w:hAnsi="Times New Roman"/>
          <w:sz w:val="24"/>
          <w:szCs w:val="24"/>
        </w:rPr>
      </w:pPr>
      <w:proofErr w:type="spellStart"/>
      <w:r w:rsidRPr="001B6241">
        <w:rPr>
          <w:rFonts w:ascii="Times New Roman" w:hAnsi="Times New Roman"/>
          <w:b/>
          <w:sz w:val="24"/>
          <w:szCs w:val="24"/>
        </w:rPr>
        <w:t>Tatainé</w:t>
      </w:r>
      <w:proofErr w:type="spellEnd"/>
      <w:r w:rsidRPr="001B6241">
        <w:rPr>
          <w:rFonts w:ascii="Times New Roman" w:hAnsi="Times New Roman"/>
          <w:b/>
          <w:sz w:val="24"/>
          <w:szCs w:val="24"/>
        </w:rPr>
        <w:t xml:space="preserve"> </w:t>
      </w:r>
      <w:proofErr w:type="spellStart"/>
      <w:r w:rsidRPr="001B6241">
        <w:rPr>
          <w:rFonts w:ascii="Times New Roman" w:hAnsi="Times New Roman"/>
          <w:b/>
          <w:sz w:val="24"/>
          <w:szCs w:val="24"/>
        </w:rPr>
        <w:t>Popp</w:t>
      </w:r>
      <w:proofErr w:type="spellEnd"/>
      <w:r w:rsidRPr="001B6241">
        <w:rPr>
          <w:rFonts w:ascii="Times New Roman" w:hAnsi="Times New Roman"/>
          <w:b/>
          <w:sz w:val="24"/>
          <w:szCs w:val="24"/>
        </w:rPr>
        <w:t xml:space="preserve"> Rita polgármester:</w:t>
      </w:r>
      <w:r>
        <w:rPr>
          <w:rFonts w:ascii="Times New Roman" w:hAnsi="Times New Roman"/>
          <w:sz w:val="24"/>
          <w:szCs w:val="24"/>
        </w:rPr>
        <w:t xml:space="preserve"> Elég nagy a felelősség, </w:t>
      </w:r>
      <w:r w:rsidR="00793AAB">
        <w:rPr>
          <w:rFonts w:ascii="Times New Roman" w:hAnsi="Times New Roman"/>
          <w:sz w:val="24"/>
          <w:szCs w:val="24"/>
        </w:rPr>
        <w:t>és a bérek tényleg elmaradnak az állami tisztviselők bérétől.</w:t>
      </w:r>
      <w:r>
        <w:rPr>
          <w:rFonts w:ascii="Times New Roman" w:hAnsi="Times New Roman"/>
          <w:sz w:val="24"/>
          <w:szCs w:val="24"/>
        </w:rPr>
        <w:t xml:space="preserve"> </w:t>
      </w:r>
    </w:p>
    <w:p w:rsidR="001B6241" w:rsidRDefault="001B6241" w:rsidP="004620C8">
      <w:pPr>
        <w:spacing w:after="0" w:line="240" w:lineRule="auto"/>
        <w:jc w:val="both"/>
        <w:rPr>
          <w:rFonts w:ascii="Times New Roman" w:hAnsi="Times New Roman"/>
          <w:sz w:val="24"/>
          <w:szCs w:val="24"/>
        </w:rPr>
      </w:pPr>
    </w:p>
    <w:p w:rsidR="004620C8" w:rsidRPr="006266E0" w:rsidRDefault="004620C8" w:rsidP="004620C8">
      <w:pPr>
        <w:spacing w:after="0" w:line="240" w:lineRule="auto"/>
        <w:jc w:val="both"/>
        <w:rPr>
          <w:rFonts w:ascii="Times New Roman" w:hAnsi="Times New Roman"/>
          <w:sz w:val="24"/>
          <w:szCs w:val="24"/>
        </w:rPr>
      </w:pPr>
      <w:r w:rsidRPr="006266E0">
        <w:rPr>
          <w:rFonts w:ascii="Times New Roman" w:hAnsi="Times New Roman"/>
          <w:sz w:val="24"/>
          <w:szCs w:val="24"/>
        </w:rPr>
        <w:t xml:space="preserve">Mivel egyéb kérdés, hozzászólás nem volt, </w:t>
      </w:r>
      <w:proofErr w:type="spellStart"/>
      <w:r w:rsidRPr="006266E0">
        <w:rPr>
          <w:rFonts w:ascii="Times New Roman" w:hAnsi="Times New Roman"/>
          <w:sz w:val="24"/>
          <w:szCs w:val="24"/>
        </w:rPr>
        <w:t>Tatainé</w:t>
      </w:r>
      <w:proofErr w:type="spellEnd"/>
      <w:r w:rsidRPr="006266E0">
        <w:rPr>
          <w:rFonts w:ascii="Times New Roman" w:hAnsi="Times New Roman"/>
          <w:sz w:val="24"/>
          <w:szCs w:val="24"/>
        </w:rPr>
        <w:t xml:space="preserve"> </w:t>
      </w:r>
      <w:proofErr w:type="spellStart"/>
      <w:r w:rsidRPr="006266E0">
        <w:rPr>
          <w:rFonts w:ascii="Times New Roman" w:hAnsi="Times New Roman"/>
          <w:sz w:val="24"/>
          <w:szCs w:val="24"/>
        </w:rPr>
        <w:t>Popp</w:t>
      </w:r>
      <w:proofErr w:type="spellEnd"/>
      <w:r w:rsidRPr="006266E0">
        <w:rPr>
          <w:rFonts w:ascii="Times New Roman" w:hAnsi="Times New Roman"/>
          <w:sz w:val="24"/>
          <w:szCs w:val="24"/>
        </w:rPr>
        <w:t xml:space="preserve"> Rita polgármester szavazásra teszi fel a rendelet-tervezet</w:t>
      </w:r>
      <w:r>
        <w:rPr>
          <w:rFonts w:ascii="Times New Roman" w:hAnsi="Times New Roman"/>
          <w:sz w:val="24"/>
          <w:szCs w:val="24"/>
        </w:rPr>
        <w:t xml:space="preserve"> elfogadását</w:t>
      </w:r>
      <w:r w:rsidRPr="006266E0">
        <w:rPr>
          <w:rFonts w:ascii="Times New Roman" w:hAnsi="Times New Roman"/>
          <w:sz w:val="24"/>
          <w:szCs w:val="24"/>
        </w:rPr>
        <w:t>.</w:t>
      </w:r>
    </w:p>
    <w:p w:rsidR="004620C8" w:rsidRPr="006266E0" w:rsidRDefault="004620C8" w:rsidP="004620C8">
      <w:pPr>
        <w:spacing w:after="0" w:line="240" w:lineRule="auto"/>
        <w:jc w:val="both"/>
        <w:rPr>
          <w:rFonts w:ascii="Times New Roman" w:hAnsi="Times New Roman"/>
          <w:sz w:val="24"/>
          <w:szCs w:val="24"/>
        </w:rPr>
      </w:pPr>
    </w:p>
    <w:p w:rsidR="004620C8" w:rsidRDefault="004620C8" w:rsidP="004620C8">
      <w:pPr>
        <w:spacing w:after="0" w:line="240" w:lineRule="auto"/>
        <w:jc w:val="both"/>
        <w:rPr>
          <w:rFonts w:ascii="Times New Roman" w:hAnsi="Times New Roman"/>
          <w:sz w:val="24"/>
          <w:szCs w:val="24"/>
        </w:rPr>
      </w:pPr>
      <w:r w:rsidRPr="006266E0">
        <w:rPr>
          <w:rFonts w:ascii="Times New Roman" w:hAnsi="Times New Roman"/>
          <w:sz w:val="24"/>
          <w:szCs w:val="24"/>
        </w:rPr>
        <w:lastRenderedPageBreak/>
        <w:t xml:space="preserve">Ásványráró Község </w:t>
      </w:r>
      <w:r w:rsidR="00793AAB">
        <w:rPr>
          <w:rFonts w:ascii="Times New Roman" w:hAnsi="Times New Roman"/>
          <w:sz w:val="24"/>
          <w:szCs w:val="24"/>
        </w:rPr>
        <w:t xml:space="preserve">Önkormányzat </w:t>
      </w:r>
      <w:r w:rsidRPr="006266E0">
        <w:rPr>
          <w:rFonts w:ascii="Times New Roman" w:hAnsi="Times New Roman"/>
          <w:sz w:val="24"/>
          <w:szCs w:val="24"/>
        </w:rPr>
        <w:t xml:space="preserve">Képviselő-testülete </w:t>
      </w:r>
      <w:r w:rsidR="005B44A8">
        <w:rPr>
          <w:rFonts w:ascii="Times New Roman" w:hAnsi="Times New Roman"/>
          <w:sz w:val="24"/>
          <w:szCs w:val="24"/>
        </w:rPr>
        <w:t>4</w:t>
      </w:r>
      <w:r w:rsidRPr="006266E0">
        <w:rPr>
          <w:rFonts w:ascii="Times New Roman" w:hAnsi="Times New Roman"/>
          <w:sz w:val="24"/>
          <w:szCs w:val="24"/>
        </w:rPr>
        <w:t xml:space="preserve"> igen szavazattal – </w:t>
      </w:r>
      <w:proofErr w:type="gramStart"/>
      <w:r w:rsidRPr="006266E0">
        <w:rPr>
          <w:rFonts w:ascii="Times New Roman" w:hAnsi="Times New Roman"/>
          <w:sz w:val="24"/>
          <w:szCs w:val="24"/>
        </w:rPr>
        <w:t>egyhangúlag</w:t>
      </w:r>
      <w:proofErr w:type="gramEnd"/>
      <w:r w:rsidRPr="006266E0">
        <w:rPr>
          <w:rFonts w:ascii="Times New Roman" w:hAnsi="Times New Roman"/>
          <w:sz w:val="24"/>
          <w:szCs w:val="24"/>
        </w:rPr>
        <w:t xml:space="preserve"> - alkotta meg</w:t>
      </w:r>
    </w:p>
    <w:p w:rsidR="000C44AA" w:rsidRDefault="000C44AA" w:rsidP="00152331">
      <w:pPr>
        <w:spacing w:after="0" w:line="240" w:lineRule="auto"/>
        <w:jc w:val="both"/>
        <w:rPr>
          <w:rFonts w:ascii="Times New Roman" w:hAnsi="Times New Roman"/>
          <w:sz w:val="24"/>
          <w:szCs w:val="24"/>
        </w:rPr>
      </w:pPr>
    </w:p>
    <w:p w:rsidR="000C44AA" w:rsidRPr="004620C8" w:rsidRDefault="000C44AA" w:rsidP="000C44AA">
      <w:pPr>
        <w:spacing w:after="0" w:line="240" w:lineRule="auto"/>
        <w:jc w:val="both"/>
        <w:rPr>
          <w:rFonts w:ascii="Times New Roman" w:hAnsi="Times New Roman"/>
          <w:b/>
          <w:sz w:val="24"/>
          <w:szCs w:val="24"/>
        </w:rPr>
      </w:pPr>
      <w:r w:rsidRPr="004620C8">
        <w:rPr>
          <w:rFonts w:ascii="Times New Roman" w:hAnsi="Times New Roman"/>
          <w:b/>
          <w:sz w:val="24"/>
          <w:szCs w:val="24"/>
        </w:rPr>
        <w:t xml:space="preserve">Ásványráró Község Önkormányzata Képviselő-testületének </w:t>
      </w:r>
      <w:r w:rsidR="004620C8">
        <w:rPr>
          <w:rFonts w:ascii="Times New Roman" w:hAnsi="Times New Roman"/>
          <w:b/>
          <w:sz w:val="24"/>
          <w:szCs w:val="24"/>
        </w:rPr>
        <w:t>1</w:t>
      </w:r>
      <w:r w:rsidRPr="004620C8">
        <w:rPr>
          <w:rFonts w:ascii="Times New Roman" w:hAnsi="Times New Roman"/>
          <w:b/>
          <w:sz w:val="24"/>
          <w:szCs w:val="24"/>
        </w:rPr>
        <w:t>/2017. (</w:t>
      </w:r>
      <w:r w:rsidR="004620C8">
        <w:rPr>
          <w:rFonts w:ascii="Times New Roman" w:hAnsi="Times New Roman"/>
          <w:b/>
          <w:sz w:val="24"/>
          <w:szCs w:val="24"/>
        </w:rPr>
        <w:t>II.17.)</w:t>
      </w:r>
      <w:r w:rsidR="00793AAB">
        <w:rPr>
          <w:rFonts w:ascii="Times New Roman" w:hAnsi="Times New Roman"/>
          <w:b/>
          <w:sz w:val="24"/>
          <w:szCs w:val="24"/>
        </w:rPr>
        <w:t xml:space="preserve"> önkormányzati rendeletét a Kimlei Közös Önkormányzati H</w:t>
      </w:r>
      <w:r w:rsidRPr="004620C8">
        <w:rPr>
          <w:rFonts w:ascii="Times New Roman" w:hAnsi="Times New Roman"/>
          <w:b/>
          <w:sz w:val="24"/>
          <w:szCs w:val="24"/>
        </w:rPr>
        <w:t>ivatalban foglalkoztatott köztisztviselők 2017. évi illetménykiegészítéséről</w:t>
      </w:r>
      <w:r w:rsidR="005B44A8">
        <w:rPr>
          <w:rFonts w:ascii="Times New Roman" w:hAnsi="Times New Roman"/>
          <w:b/>
          <w:sz w:val="24"/>
          <w:szCs w:val="24"/>
        </w:rPr>
        <w:t>.</w:t>
      </w:r>
    </w:p>
    <w:p w:rsidR="000C44AA" w:rsidRDefault="000C44AA" w:rsidP="00152331">
      <w:pPr>
        <w:spacing w:after="0" w:line="240" w:lineRule="auto"/>
        <w:jc w:val="both"/>
        <w:rPr>
          <w:rFonts w:ascii="Times New Roman" w:hAnsi="Times New Roman"/>
          <w:sz w:val="24"/>
          <w:szCs w:val="24"/>
        </w:rPr>
      </w:pPr>
    </w:p>
    <w:p w:rsidR="005B44A8" w:rsidRPr="00793AAB" w:rsidRDefault="005B44A8" w:rsidP="00152331">
      <w:pPr>
        <w:spacing w:after="0" w:line="240" w:lineRule="auto"/>
        <w:jc w:val="both"/>
        <w:rPr>
          <w:rFonts w:ascii="Times New Roman" w:hAnsi="Times New Roman"/>
          <w:sz w:val="24"/>
          <w:szCs w:val="24"/>
        </w:rPr>
      </w:pPr>
    </w:p>
    <w:p w:rsidR="005B44A8" w:rsidRDefault="005B44A8" w:rsidP="005B44A8">
      <w:pPr>
        <w:spacing w:after="0" w:line="240" w:lineRule="auto"/>
        <w:jc w:val="both"/>
        <w:rPr>
          <w:rFonts w:ascii="Times New Roman" w:hAnsi="Times New Roman"/>
          <w:sz w:val="24"/>
          <w:szCs w:val="24"/>
        </w:rPr>
      </w:pPr>
      <w:proofErr w:type="spellStart"/>
      <w:r>
        <w:rPr>
          <w:rFonts w:ascii="Times New Roman" w:hAnsi="Times New Roman"/>
          <w:sz w:val="24"/>
          <w:szCs w:val="24"/>
        </w:rPr>
        <w:t>Peredi</w:t>
      </w:r>
      <w:proofErr w:type="spellEnd"/>
      <w:r>
        <w:rPr>
          <w:rFonts w:ascii="Times New Roman" w:hAnsi="Times New Roman"/>
          <w:sz w:val="24"/>
          <w:szCs w:val="24"/>
        </w:rPr>
        <w:t xml:space="preserve"> László képviselő az ülésre megérkezik, a további napirendi pontok tárgyalásánál 5 fő képviselő van jelen.</w:t>
      </w:r>
    </w:p>
    <w:p w:rsidR="00793AAB" w:rsidRPr="00793AAB" w:rsidRDefault="00793AAB" w:rsidP="00152331">
      <w:pPr>
        <w:spacing w:after="0" w:line="240" w:lineRule="auto"/>
        <w:jc w:val="both"/>
        <w:rPr>
          <w:rFonts w:ascii="Times New Roman" w:hAnsi="Times New Roman"/>
          <w:sz w:val="24"/>
          <w:szCs w:val="24"/>
        </w:rPr>
      </w:pPr>
    </w:p>
    <w:p w:rsidR="00C271B9" w:rsidRPr="00C271B9" w:rsidRDefault="004620C8" w:rsidP="00152331">
      <w:pPr>
        <w:spacing w:after="0" w:line="240" w:lineRule="auto"/>
        <w:jc w:val="both"/>
        <w:rPr>
          <w:rFonts w:ascii="Times New Roman" w:hAnsi="Times New Roman"/>
          <w:b/>
          <w:sz w:val="24"/>
          <w:szCs w:val="24"/>
          <w:u w:val="single"/>
        </w:rPr>
      </w:pPr>
      <w:r w:rsidRPr="00C271B9">
        <w:rPr>
          <w:rFonts w:ascii="Times New Roman" w:hAnsi="Times New Roman"/>
          <w:b/>
          <w:sz w:val="24"/>
          <w:szCs w:val="24"/>
          <w:u w:val="single"/>
        </w:rPr>
        <w:t>2.</w:t>
      </w:r>
      <w:r w:rsidR="00793AAB">
        <w:rPr>
          <w:rFonts w:ascii="Times New Roman" w:hAnsi="Times New Roman"/>
          <w:b/>
          <w:sz w:val="24"/>
          <w:szCs w:val="24"/>
          <w:u w:val="single"/>
        </w:rPr>
        <w:t xml:space="preserve"> </w:t>
      </w:r>
      <w:r w:rsidRPr="00C271B9">
        <w:rPr>
          <w:rFonts w:ascii="Times New Roman" w:hAnsi="Times New Roman"/>
          <w:b/>
          <w:sz w:val="24"/>
          <w:szCs w:val="24"/>
          <w:u w:val="single"/>
        </w:rPr>
        <w:t>Napirendi pont</w:t>
      </w:r>
    </w:p>
    <w:p w:rsidR="004620C8" w:rsidRPr="00C271B9" w:rsidRDefault="00C271B9" w:rsidP="00152331">
      <w:pPr>
        <w:spacing w:after="0" w:line="240" w:lineRule="auto"/>
        <w:jc w:val="both"/>
        <w:rPr>
          <w:rFonts w:ascii="Times New Roman" w:hAnsi="Times New Roman"/>
          <w:b/>
          <w:sz w:val="24"/>
          <w:szCs w:val="24"/>
        </w:rPr>
      </w:pPr>
      <w:r w:rsidRPr="00C271B9">
        <w:rPr>
          <w:rFonts w:ascii="Times New Roman" w:hAnsi="Times New Roman"/>
          <w:b/>
          <w:sz w:val="24"/>
          <w:szCs w:val="24"/>
        </w:rPr>
        <w:t>Az Önkormányzat 2017. évi költségvetésének megtárgyalása és elfogadása</w:t>
      </w:r>
    </w:p>
    <w:p w:rsidR="005B44A8" w:rsidRDefault="005B44A8" w:rsidP="00152331">
      <w:pPr>
        <w:spacing w:after="0" w:line="240" w:lineRule="auto"/>
        <w:jc w:val="both"/>
        <w:rPr>
          <w:rFonts w:ascii="Times New Roman" w:hAnsi="Times New Roman"/>
          <w:sz w:val="24"/>
          <w:szCs w:val="24"/>
        </w:rPr>
      </w:pPr>
    </w:p>
    <w:p w:rsidR="00363237" w:rsidRDefault="008D1E73" w:rsidP="008D1E73">
      <w:pPr>
        <w:pStyle w:val="NormlWeb"/>
        <w:spacing w:before="0" w:after="0"/>
        <w:jc w:val="both"/>
      </w:pPr>
      <w:proofErr w:type="spellStart"/>
      <w:r w:rsidRPr="008B6DE2">
        <w:rPr>
          <w:b/>
        </w:rPr>
        <w:t>Tatainé</w:t>
      </w:r>
      <w:proofErr w:type="spellEnd"/>
      <w:r w:rsidRPr="008B6DE2">
        <w:rPr>
          <w:b/>
        </w:rPr>
        <w:t xml:space="preserve"> </w:t>
      </w:r>
      <w:proofErr w:type="spellStart"/>
      <w:r w:rsidRPr="008B6DE2">
        <w:rPr>
          <w:b/>
        </w:rPr>
        <w:t>Popp</w:t>
      </w:r>
      <w:proofErr w:type="spellEnd"/>
      <w:r w:rsidRPr="008B6DE2">
        <w:rPr>
          <w:b/>
        </w:rPr>
        <w:t xml:space="preserve"> Rita polgármester:</w:t>
      </w:r>
      <w:r>
        <w:t xml:space="preserve"> E</w:t>
      </w:r>
      <w:r w:rsidRPr="008F4273">
        <w:t>lkészült a</w:t>
      </w:r>
      <w:r>
        <w:t>z idei évi költségvetés.</w:t>
      </w:r>
      <w:r w:rsidRPr="001D7A41">
        <w:rPr>
          <w:rStyle w:val="Kiemels"/>
          <w:b/>
        </w:rPr>
        <w:t xml:space="preserve"> </w:t>
      </w:r>
      <w:r w:rsidRPr="008D1E73">
        <w:rPr>
          <w:rStyle w:val="Kiemels"/>
          <w:i w:val="0"/>
        </w:rPr>
        <w:t xml:space="preserve">A </w:t>
      </w:r>
      <w:r>
        <w:t xml:space="preserve">kiadási főösszeg </w:t>
      </w:r>
      <w:r w:rsidRPr="008D1E73">
        <w:t>185.410.881 Ft</w:t>
      </w:r>
      <w:r>
        <w:rPr>
          <w:b/>
        </w:rPr>
        <w:t>,</w:t>
      </w:r>
      <w:r>
        <w:t xml:space="preserve"> a bevételi főösszeg</w:t>
      </w:r>
      <w:r w:rsidRPr="001D7A41">
        <w:t xml:space="preserve"> </w:t>
      </w:r>
      <w:r w:rsidRPr="008D1E73">
        <w:t>185.410.881 Ft.</w:t>
      </w:r>
      <w:r>
        <w:rPr>
          <w:b/>
        </w:rPr>
        <w:t xml:space="preserve"> </w:t>
      </w:r>
      <w:r w:rsidRPr="008D1E73">
        <w:t xml:space="preserve">Az előző ülésen már felvázoltam, </w:t>
      </w:r>
      <w:r w:rsidR="00793AAB">
        <w:t xml:space="preserve">ami a mai ülésre teljesen </w:t>
      </w:r>
      <w:r w:rsidRPr="008D1E73">
        <w:t>összeállt.</w:t>
      </w:r>
      <w:r w:rsidR="001B6241">
        <w:t xml:space="preserve"> </w:t>
      </w:r>
      <w:r w:rsidR="00363237">
        <w:t>Az Óvoda költségvetése 41.655 e Ft. Az óvodánál a jelenleg működő forma, az</w:t>
      </w:r>
      <w:r w:rsidR="001B6241">
        <w:t xml:space="preserve"> egységes óvoda-bölcső</w:t>
      </w:r>
      <w:r w:rsidR="00F830D8">
        <w:t xml:space="preserve">de </w:t>
      </w:r>
      <w:r w:rsidR="00363237">
        <w:t xml:space="preserve">sajnos a következő nevelési évtől nem </w:t>
      </w:r>
      <w:r w:rsidR="00F830D8">
        <w:t>működhet</w:t>
      </w:r>
      <w:r w:rsidR="001A145F">
        <w:t>. A</w:t>
      </w:r>
      <w:r w:rsidR="00363237">
        <w:t xml:space="preserve">mit a törvény enged, az az önálló bölcsőde, mini bölcsőde, munkahelyi bölcsőde. A mini bölcsőde lenne a számunkra a legmegfelelőbb, </w:t>
      </w:r>
      <w:proofErr w:type="spellStart"/>
      <w:r w:rsidR="00F830D8">
        <w:t>max</w:t>
      </w:r>
      <w:proofErr w:type="spellEnd"/>
      <w:r w:rsidR="00F830D8">
        <w:t xml:space="preserve">. 8 gyerek </w:t>
      </w:r>
      <w:r w:rsidR="00363237">
        <w:t>vehető fel.</w:t>
      </w:r>
      <w:r w:rsidR="00F830D8">
        <w:t xml:space="preserve"> Gyerekenként 3 m2-t kell biztosítani. </w:t>
      </w:r>
      <w:r w:rsidR="00363237">
        <w:t>Külön csoportszobában kell őket elhelyezni, így a jelenlegi három óvodai csoportot össze kellene vonni. Viszont a magas gyereklétszám miatt ez nem lehetséges. Szóba került a tetőtér beépítése is, vagy az óvoda épületének bővítése. Kérünk árajánlatot mindkét esetre. Tetőtér esetén az óvodai nagycsoportot fel lehetne vinni, hogy a két ovis csoport és a mini bölcsődei csoport a földszinten elférjen.</w:t>
      </w:r>
    </w:p>
    <w:p w:rsidR="001A145F" w:rsidRDefault="001A145F" w:rsidP="008D1E73">
      <w:pPr>
        <w:pStyle w:val="NormlWeb"/>
        <w:spacing w:before="0" w:after="0"/>
        <w:jc w:val="both"/>
      </w:pPr>
      <w:r>
        <w:t>Van-e kérdés a költségvetéssel kapcsolatban?</w:t>
      </w:r>
    </w:p>
    <w:p w:rsidR="008D1E73" w:rsidRPr="008F4273" w:rsidRDefault="008D1E73" w:rsidP="008D1E73">
      <w:pPr>
        <w:pStyle w:val="NormlWeb"/>
        <w:spacing w:before="0" w:after="0"/>
        <w:jc w:val="both"/>
      </w:pPr>
    </w:p>
    <w:p w:rsidR="008D1E73" w:rsidRPr="006266E0" w:rsidRDefault="008D1E73" w:rsidP="008D1E73">
      <w:pPr>
        <w:spacing w:after="0" w:line="240" w:lineRule="auto"/>
        <w:jc w:val="both"/>
        <w:rPr>
          <w:rFonts w:ascii="Times New Roman" w:hAnsi="Times New Roman"/>
          <w:sz w:val="24"/>
          <w:szCs w:val="24"/>
        </w:rPr>
      </w:pPr>
      <w:r w:rsidRPr="006266E0">
        <w:rPr>
          <w:rFonts w:ascii="Times New Roman" w:hAnsi="Times New Roman"/>
          <w:sz w:val="24"/>
          <w:szCs w:val="24"/>
        </w:rPr>
        <w:t xml:space="preserve">Mivel egyéb kérdés, hozzászólás nem volt, </w:t>
      </w:r>
      <w:proofErr w:type="spellStart"/>
      <w:r w:rsidRPr="006266E0">
        <w:rPr>
          <w:rFonts w:ascii="Times New Roman" w:hAnsi="Times New Roman"/>
          <w:sz w:val="24"/>
          <w:szCs w:val="24"/>
        </w:rPr>
        <w:t>Tatainé</w:t>
      </w:r>
      <w:proofErr w:type="spellEnd"/>
      <w:r w:rsidRPr="006266E0">
        <w:rPr>
          <w:rFonts w:ascii="Times New Roman" w:hAnsi="Times New Roman"/>
          <w:sz w:val="24"/>
          <w:szCs w:val="24"/>
        </w:rPr>
        <w:t xml:space="preserve"> </w:t>
      </w:r>
      <w:proofErr w:type="spellStart"/>
      <w:r w:rsidRPr="006266E0">
        <w:rPr>
          <w:rFonts w:ascii="Times New Roman" w:hAnsi="Times New Roman"/>
          <w:sz w:val="24"/>
          <w:szCs w:val="24"/>
        </w:rPr>
        <w:t>Popp</w:t>
      </w:r>
      <w:proofErr w:type="spellEnd"/>
      <w:r w:rsidRPr="006266E0">
        <w:rPr>
          <w:rFonts w:ascii="Times New Roman" w:hAnsi="Times New Roman"/>
          <w:sz w:val="24"/>
          <w:szCs w:val="24"/>
        </w:rPr>
        <w:t xml:space="preserve"> Rita polgármester szavazásra teszi fel a </w:t>
      </w:r>
      <w:r>
        <w:rPr>
          <w:rFonts w:ascii="Times New Roman" w:hAnsi="Times New Roman"/>
          <w:sz w:val="24"/>
          <w:szCs w:val="24"/>
        </w:rPr>
        <w:t xml:space="preserve">költségvetési </w:t>
      </w:r>
      <w:r w:rsidRPr="006266E0">
        <w:rPr>
          <w:rFonts w:ascii="Times New Roman" w:hAnsi="Times New Roman"/>
          <w:sz w:val="24"/>
          <w:szCs w:val="24"/>
        </w:rPr>
        <w:t xml:space="preserve">rendelet-tervezet </w:t>
      </w:r>
      <w:r>
        <w:rPr>
          <w:rFonts w:ascii="Times New Roman" w:hAnsi="Times New Roman"/>
          <w:sz w:val="24"/>
          <w:szCs w:val="24"/>
        </w:rPr>
        <w:t>elfogadását.</w:t>
      </w:r>
    </w:p>
    <w:p w:rsidR="008D1E73" w:rsidRPr="006266E0" w:rsidRDefault="008D1E73" w:rsidP="008D1E73">
      <w:pPr>
        <w:spacing w:after="0" w:line="240" w:lineRule="auto"/>
        <w:jc w:val="both"/>
        <w:rPr>
          <w:rFonts w:ascii="Times New Roman" w:hAnsi="Times New Roman"/>
          <w:sz w:val="24"/>
          <w:szCs w:val="24"/>
        </w:rPr>
      </w:pPr>
    </w:p>
    <w:p w:rsidR="008D1E73" w:rsidRPr="006266E0" w:rsidRDefault="008D1E73" w:rsidP="008D1E73">
      <w:pPr>
        <w:spacing w:after="0" w:line="240" w:lineRule="auto"/>
        <w:jc w:val="both"/>
        <w:rPr>
          <w:rFonts w:ascii="Times New Roman" w:hAnsi="Times New Roman"/>
          <w:sz w:val="24"/>
          <w:szCs w:val="24"/>
        </w:rPr>
      </w:pPr>
      <w:r w:rsidRPr="006266E0">
        <w:rPr>
          <w:rFonts w:ascii="Times New Roman" w:hAnsi="Times New Roman"/>
          <w:sz w:val="24"/>
          <w:szCs w:val="24"/>
        </w:rPr>
        <w:t xml:space="preserve">Ásványráró Község Képviselő-testülete </w:t>
      </w:r>
      <w:r w:rsidR="004242F4">
        <w:rPr>
          <w:rFonts w:ascii="Times New Roman" w:hAnsi="Times New Roman"/>
          <w:sz w:val="24"/>
          <w:szCs w:val="24"/>
        </w:rPr>
        <w:t>5</w:t>
      </w:r>
      <w:r w:rsidRPr="006266E0">
        <w:rPr>
          <w:rFonts w:ascii="Times New Roman" w:hAnsi="Times New Roman"/>
          <w:sz w:val="24"/>
          <w:szCs w:val="24"/>
        </w:rPr>
        <w:t xml:space="preserve"> igen szavazattal – </w:t>
      </w:r>
      <w:proofErr w:type="gramStart"/>
      <w:r w:rsidRPr="006266E0">
        <w:rPr>
          <w:rFonts w:ascii="Times New Roman" w:hAnsi="Times New Roman"/>
          <w:sz w:val="24"/>
          <w:szCs w:val="24"/>
        </w:rPr>
        <w:t>egyhangúlag</w:t>
      </w:r>
      <w:proofErr w:type="gramEnd"/>
      <w:r w:rsidRPr="006266E0">
        <w:rPr>
          <w:rFonts w:ascii="Times New Roman" w:hAnsi="Times New Roman"/>
          <w:sz w:val="24"/>
          <w:szCs w:val="24"/>
        </w:rPr>
        <w:t xml:space="preserve"> - alkotta meg</w:t>
      </w:r>
    </w:p>
    <w:p w:rsidR="00C271B9" w:rsidRDefault="00C271B9" w:rsidP="004242F4">
      <w:pPr>
        <w:pStyle w:val="Lista"/>
        <w:ind w:left="0" w:firstLine="0"/>
        <w:rPr>
          <w:b/>
          <w:caps/>
          <w:sz w:val="24"/>
          <w:szCs w:val="24"/>
        </w:rPr>
      </w:pPr>
    </w:p>
    <w:p w:rsidR="00C271B9" w:rsidRPr="004242F4" w:rsidRDefault="00C271B9" w:rsidP="004242F4">
      <w:pPr>
        <w:pStyle w:val="Lista"/>
        <w:ind w:left="0" w:firstLine="0"/>
        <w:jc w:val="both"/>
        <w:rPr>
          <w:rFonts w:ascii="Times New Roman félkövér" w:hAnsi="Times New Roman félkövér"/>
          <w:b/>
          <w:sz w:val="24"/>
          <w:szCs w:val="24"/>
        </w:rPr>
      </w:pPr>
      <w:r w:rsidRPr="004242F4">
        <w:rPr>
          <w:rFonts w:ascii="Times New Roman félkövér" w:hAnsi="Times New Roman félkövér"/>
          <w:b/>
          <w:sz w:val="24"/>
          <w:szCs w:val="24"/>
        </w:rPr>
        <w:t>Á</w:t>
      </w:r>
      <w:r w:rsidR="004242F4">
        <w:rPr>
          <w:rFonts w:ascii="Times New Roman félkövér" w:hAnsi="Times New Roman félkövér"/>
          <w:b/>
          <w:sz w:val="24"/>
          <w:szCs w:val="24"/>
        </w:rPr>
        <w:t>sványráró Község Önkormányzata Képviselő-testületének 2</w:t>
      </w:r>
      <w:r w:rsidRPr="004242F4">
        <w:rPr>
          <w:rFonts w:ascii="Times New Roman félkövér" w:hAnsi="Times New Roman félkövér"/>
          <w:b/>
          <w:sz w:val="24"/>
          <w:szCs w:val="24"/>
        </w:rPr>
        <w:t>/2017. (</w:t>
      </w:r>
      <w:r w:rsidR="00363237">
        <w:rPr>
          <w:rFonts w:ascii="Times New Roman félkövér" w:hAnsi="Times New Roman félkövér"/>
          <w:b/>
          <w:sz w:val="24"/>
          <w:szCs w:val="24"/>
        </w:rPr>
        <w:t>II.17.) önkormányzati rendeletét</w:t>
      </w:r>
      <w:r w:rsidR="004242F4">
        <w:rPr>
          <w:rFonts w:ascii="Times New Roman félkövér" w:hAnsi="Times New Roman félkövér"/>
          <w:b/>
          <w:sz w:val="24"/>
          <w:szCs w:val="24"/>
        </w:rPr>
        <w:t xml:space="preserve"> az </w:t>
      </w:r>
      <w:r w:rsidRPr="004242F4">
        <w:rPr>
          <w:rFonts w:ascii="Times New Roman félkövér" w:hAnsi="Times New Roman félkövér"/>
          <w:b/>
          <w:sz w:val="24"/>
          <w:szCs w:val="24"/>
        </w:rPr>
        <w:t xml:space="preserve">Önkormányzat 2017. évi költségvetéséről </w:t>
      </w:r>
    </w:p>
    <w:p w:rsidR="00C271B9" w:rsidRDefault="00C271B9" w:rsidP="00C271B9">
      <w:pPr>
        <w:pStyle w:val="NormlWeb"/>
        <w:spacing w:before="0" w:after="0"/>
        <w:jc w:val="both"/>
      </w:pPr>
    </w:p>
    <w:p w:rsidR="00363237" w:rsidRDefault="00363237" w:rsidP="00C271B9">
      <w:pPr>
        <w:pStyle w:val="NormlWeb"/>
        <w:spacing w:before="0" w:after="0"/>
        <w:jc w:val="both"/>
      </w:pPr>
    </w:p>
    <w:p w:rsidR="00C271B9" w:rsidRPr="0063741B" w:rsidRDefault="000E2372" w:rsidP="00C271B9">
      <w:pPr>
        <w:pStyle w:val="NormlWeb"/>
        <w:spacing w:before="0" w:after="0"/>
        <w:jc w:val="both"/>
        <w:rPr>
          <w:b/>
          <w:u w:val="single"/>
        </w:rPr>
      </w:pPr>
      <w:r w:rsidRPr="0063741B">
        <w:rPr>
          <w:b/>
          <w:u w:val="single"/>
        </w:rPr>
        <w:t>3.</w:t>
      </w:r>
      <w:r w:rsidR="00363237">
        <w:rPr>
          <w:b/>
          <w:u w:val="single"/>
        </w:rPr>
        <w:t xml:space="preserve"> </w:t>
      </w:r>
      <w:r w:rsidRPr="0063741B">
        <w:rPr>
          <w:b/>
          <w:u w:val="single"/>
        </w:rPr>
        <w:t>Napirendi pont</w:t>
      </w:r>
    </w:p>
    <w:p w:rsidR="000E2372" w:rsidRPr="0063741B" w:rsidRDefault="0063741B" w:rsidP="00C271B9">
      <w:pPr>
        <w:pStyle w:val="NormlWeb"/>
        <w:spacing w:before="0" w:after="0"/>
        <w:jc w:val="both"/>
        <w:rPr>
          <w:b/>
        </w:rPr>
      </w:pPr>
      <w:r w:rsidRPr="0063741B">
        <w:rPr>
          <w:b/>
        </w:rPr>
        <w:t>Települési támogatás és az önkormányzat által nyújtott egyéb szociális ellátások helyi szabályairól szóló önkormányzati rendelet tervezet megtárgyalás és elfogadása</w:t>
      </w:r>
    </w:p>
    <w:p w:rsidR="00C271B9" w:rsidRDefault="00C271B9" w:rsidP="00C271B9">
      <w:pPr>
        <w:pStyle w:val="lfej"/>
        <w:tabs>
          <w:tab w:val="left" w:pos="708"/>
        </w:tabs>
        <w:rPr>
          <w:szCs w:val="24"/>
        </w:rPr>
      </w:pPr>
    </w:p>
    <w:p w:rsidR="0063741B" w:rsidRPr="0063741B" w:rsidRDefault="00A65E17" w:rsidP="0063741B">
      <w:pPr>
        <w:autoSpaceDE w:val="0"/>
        <w:autoSpaceDN w:val="0"/>
        <w:adjustRightInd w:val="0"/>
        <w:spacing w:after="0" w:line="360" w:lineRule="auto"/>
        <w:jc w:val="center"/>
        <w:rPr>
          <w:rFonts w:ascii="Times New Roman" w:hAnsi="Times New Roman"/>
          <w:b/>
          <w:i/>
          <w:sz w:val="24"/>
          <w:szCs w:val="24"/>
        </w:rPr>
      </w:pPr>
      <w:r>
        <w:rPr>
          <w:rFonts w:ascii="Times New Roman" w:hAnsi="Times New Roman"/>
          <w:b/>
          <w:i/>
          <w:sz w:val="24"/>
          <w:szCs w:val="24"/>
        </w:rPr>
        <w:t>„</w:t>
      </w:r>
      <w:r w:rsidR="0063741B" w:rsidRPr="0063741B">
        <w:rPr>
          <w:rFonts w:ascii="Times New Roman" w:hAnsi="Times New Roman"/>
          <w:b/>
          <w:i/>
          <w:sz w:val="24"/>
          <w:szCs w:val="24"/>
        </w:rPr>
        <w:t>ELŐTERJESZTÉS</w:t>
      </w:r>
    </w:p>
    <w:p w:rsidR="0063741B" w:rsidRPr="0063741B" w:rsidRDefault="0063741B" w:rsidP="0063741B">
      <w:pPr>
        <w:autoSpaceDE w:val="0"/>
        <w:autoSpaceDN w:val="0"/>
        <w:adjustRightInd w:val="0"/>
        <w:spacing w:after="0" w:line="240" w:lineRule="auto"/>
        <w:jc w:val="both"/>
        <w:rPr>
          <w:rFonts w:ascii="Times New Roman" w:hAnsi="Times New Roman"/>
          <w:i/>
          <w:sz w:val="24"/>
          <w:szCs w:val="24"/>
        </w:rPr>
      </w:pPr>
      <w:r w:rsidRPr="0063741B">
        <w:rPr>
          <w:rFonts w:ascii="Times New Roman" w:hAnsi="Times New Roman"/>
          <w:b/>
          <w:i/>
          <w:sz w:val="24"/>
          <w:szCs w:val="24"/>
        </w:rPr>
        <w:t xml:space="preserve">Tárgy: </w:t>
      </w:r>
      <w:r w:rsidRPr="0063741B">
        <w:rPr>
          <w:rFonts w:ascii="Times New Roman" w:hAnsi="Times New Roman"/>
          <w:i/>
          <w:sz w:val="24"/>
          <w:szCs w:val="24"/>
        </w:rPr>
        <w:t>Az egyes szociális ellátások helyi szabályairól szóló rendelet felülvizsgálata</w:t>
      </w:r>
    </w:p>
    <w:p w:rsidR="0063741B" w:rsidRPr="0063741B" w:rsidRDefault="0063741B" w:rsidP="0063741B">
      <w:pPr>
        <w:autoSpaceDE w:val="0"/>
        <w:autoSpaceDN w:val="0"/>
        <w:adjustRightInd w:val="0"/>
        <w:spacing w:after="0" w:line="240" w:lineRule="auto"/>
        <w:rPr>
          <w:rFonts w:ascii="Times New Roman" w:hAnsi="Times New Roman"/>
          <w:b/>
          <w:i/>
          <w:sz w:val="24"/>
          <w:szCs w:val="24"/>
        </w:rPr>
      </w:pPr>
    </w:p>
    <w:p w:rsidR="0063741B" w:rsidRPr="0063741B" w:rsidRDefault="0063741B" w:rsidP="0063741B">
      <w:pPr>
        <w:autoSpaceDE w:val="0"/>
        <w:autoSpaceDN w:val="0"/>
        <w:adjustRightInd w:val="0"/>
        <w:spacing w:after="0" w:line="240" w:lineRule="auto"/>
        <w:jc w:val="both"/>
        <w:rPr>
          <w:rFonts w:ascii="Times New Roman" w:hAnsi="Times New Roman"/>
          <w:b/>
          <w:i/>
          <w:sz w:val="24"/>
          <w:szCs w:val="24"/>
        </w:rPr>
      </w:pPr>
      <w:r w:rsidRPr="0063741B">
        <w:rPr>
          <w:rFonts w:ascii="Times New Roman" w:hAnsi="Times New Roman"/>
          <w:b/>
          <w:i/>
          <w:sz w:val="24"/>
          <w:szCs w:val="24"/>
        </w:rPr>
        <w:t>Tisztelt Képviselő-testület!</w:t>
      </w:r>
    </w:p>
    <w:p w:rsidR="0063741B" w:rsidRPr="0063741B" w:rsidRDefault="0063741B" w:rsidP="0063741B">
      <w:pPr>
        <w:autoSpaceDE w:val="0"/>
        <w:autoSpaceDN w:val="0"/>
        <w:adjustRightInd w:val="0"/>
        <w:spacing w:after="0" w:line="240" w:lineRule="auto"/>
        <w:jc w:val="both"/>
        <w:rPr>
          <w:rFonts w:ascii="Times New Roman" w:hAnsi="Times New Roman"/>
          <w:i/>
          <w:sz w:val="24"/>
          <w:szCs w:val="24"/>
        </w:rPr>
      </w:pPr>
    </w:p>
    <w:p w:rsidR="0063741B" w:rsidRPr="0063741B" w:rsidRDefault="0063741B" w:rsidP="0063741B">
      <w:pPr>
        <w:autoSpaceDE w:val="0"/>
        <w:autoSpaceDN w:val="0"/>
        <w:adjustRightInd w:val="0"/>
        <w:spacing w:after="0" w:line="240" w:lineRule="auto"/>
        <w:jc w:val="both"/>
        <w:rPr>
          <w:rFonts w:ascii="Times New Roman" w:hAnsi="Times New Roman"/>
          <w:i/>
          <w:sz w:val="24"/>
          <w:szCs w:val="24"/>
        </w:rPr>
      </w:pPr>
      <w:r w:rsidRPr="0063741B">
        <w:rPr>
          <w:rFonts w:ascii="Times New Roman" w:hAnsi="Times New Roman"/>
          <w:i/>
          <w:sz w:val="24"/>
          <w:szCs w:val="24"/>
        </w:rPr>
        <w:t xml:space="preserve">Ásványráró Község Önkormányzata a 2017. évi központi költségvetésből szociális és gyermekjóléti feladatok támogatása jogcímen </w:t>
      </w:r>
      <w:r w:rsidRPr="0063741B">
        <w:rPr>
          <w:rFonts w:ascii="Times New Roman" w:eastAsia="Calibri" w:hAnsi="Times New Roman"/>
          <w:b/>
          <w:i/>
          <w:sz w:val="24"/>
          <w:szCs w:val="24"/>
          <w:lang w:eastAsia="en-US"/>
        </w:rPr>
        <w:t>12.360.000,-</w:t>
      </w:r>
      <w:r w:rsidRPr="0063741B">
        <w:rPr>
          <w:rFonts w:ascii="Times New Roman" w:eastAsia="Calibri" w:hAnsi="Times New Roman"/>
          <w:i/>
          <w:sz w:val="24"/>
          <w:szCs w:val="24"/>
          <w:lang w:eastAsia="en-US"/>
        </w:rPr>
        <w:t xml:space="preserve"> </w:t>
      </w:r>
      <w:r w:rsidRPr="0063741B">
        <w:rPr>
          <w:rFonts w:ascii="Times New Roman" w:hAnsi="Times New Roman"/>
          <w:b/>
          <w:i/>
          <w:sz w:val="24"/>
          <w:szCs w:val="24"/>
        </w:rPr>
        <w:t>Ft állami támogatásban részesül</w:t>
      </w:r>
      <w:r w:rsidRPr="0063741B">
        <w:rPr>
          <w:rFonts w:ascii="Times New Roman" w:hAnsi="Times New Roman"/>
          <w:i/>
          <w:sz w:val="24"/>
          <w:szCs w:val="24"/>
        </w:rPr>
        <w:t>.</w:t>
      </w:r>
    </w:p>
    <w:p w:rsidR="0063741B" w:rsidRPr="0063741B" w:rsidRDefault="0063741B" w:rsidP="0063741B">
      <w:pPr>
        <w:autoSpaceDE w:val="0"/>
        <w:autoSpaceDN w:val="0"/>
        <w:adjustRightInd w:val="0"/>
        <w:spacing w:after="0" w:line="240" w:lineRule="auto"/>
        <w:jc w:val="both"/>
        <w:rPr>
          <w:rFonts w:ascii="Times New Roman" w:hAnsi="Times New Roman"/>
          <w:i/>
          <w:sz w:val="24"/>
          <w:szCs w:val="24"/>
        </w:rPr>
      </w:pPr>
      <w:r w:rsidRPr="0063741B">
        <w:rPr>
          <w:rFonts w:ascii="Times New Roman" w:hAnsi="Times New Roman"/>
          <w:i/>
          <w:sz w:val="24"/>
          <w:szCs w:val="24"/>
        </w:rPr>
        <w:t xml:space="preserve">A költségvetési törvény értelmében a támogatás a szociális, gyermekjóléti és gyermekétkeztetési ellátásokra, a közfoglalkoztatási feladatok egyéb állami támogatással nem fedezett részére, a gyermekétkeztetés térítési díjának szociális alapon történő egyedi mérséklésére vagy </w:t>
      </w:r>
      <w:r w:rsidRPr="0063741B">
        <w:rPr>
          <w:rFonts w:ascii="Times New Roman" w:hAnsi="Times New Roman"/>
          <w:i/>
          <w:sz w:val="24"/>
          <w:szCs w:val="24"/>
        </w:rPr>
        <w:lastRenderedPageBreak/>
        <w:t>elengedésére, az önkormányzati helyi hatáskörű pénzbeli és természetbeni ellátások nyújtására, valamint az állampolgárok lakáshoz jutásának települési önkormányzatok általi, szociális alapon történő támogatására használható fel.</w:t>
      </w:r>
    </w:p>
    <w:p w:rsidR="0063741B" w:rsidRPr="0063741B" w:rsidRDefault="0063741B" w:rsidP="0063741B">
      <w:pPr>
        <w:autoSpaceDE w:val="0"/>
        <w:autoSpaceDN w:val="0"/>
        <w:adjustRightInd w:val="0"/>
        <w:spacing w:after="0" w:line="240" w:lineRule="auto"/>
        <w:jc w:val="both"/>
        <w:rPr>
          <w:rFonts w:ascii="Times New Roman" w:hAnsi="Times New Roman"/>
          <w:i/>
          <w:sz w:val="24"/>
          <w:szCs w:val="24"/>
        </w:rPr>
      </w:pPr>
    </w:p>
    <w:p w:rsidR="0063741B" w:rsidRPr="0063741B" w:rsidRDefault="0063741B" w:rsidP="0063741B">
      <w:pPr>
        <w:spacing w:after="0" w:line="240" w:lineRule="auto"/>
        <w:jc w:val="both"/>
        <w:rPr>
          <w:rFonts w:ascii="Times New Roman" w:hAnsi="Times New Roman"/>
          <w:i/>
          <w:sz w:val="20"/>
          <w:szCs w:val="20"/>
        </w:rPr>
      </w:pPr>
      <w:r w:rsidRPr="0063741B">
        <w:rPr>
          <w:rFonts w:ascii="Times New Roman" w:hAnsi="Times New Roman"/>
          <w:i/>
          <w:sz w:val="24"/>
          <w:szCs w:val="24"/>
        </w:rPr>
        <w:t>Kérem a T. Képviselő-testületet, hogy a települési támogatás és az önkormányzat által nyújtott egyéb szociális ellátások helyi szabályairól szóló önkormányzati rendelet tervezetet szíveskedjen megtárgyalni és javaslatot tenni az egyes ellátások esetében az egy főre eső jövedelemhatárok illetve a támogatási összegek esetleges módosítására.</w:t>
      </w:r>
    </w:p>
    <w:p w:rsidR="0063741B" w:rsidRPr="0063741B" w:rsidRDefault="0063741B" w:rsidP="0063741B">
      <w:pPr>
        <w:autoSpaceDE w:val="0"/>
        <w:autoSpaceDN w:val="0"/>
        <w:adjustRightInd w:val="0"/>
        <w:spacing w:after="0" w:line="240" w:lineRule="auto"/>
        <w:jc w:val="both"/>
        <w:rPr>
          <w:rFonts w:ascii="Times New Roman" w:hAnsi="Times New Roman"/>
          <w:i/>
          <w:sz w:val="24"/>
          <w:szCs w:val="24"/>
        </w:rPr>
      </w:pPr>
    </w:p>
    <w:p w:rsidR="0063741B" w:rsidRPr="0063741B" w:rsidRDefault="0063741B" w:rsidP="0063741B">
      <w:pPr>
        <w:tabs>
          <w:tab w:val="left" w:pos="5529"/>
        </w:tabs>
        <w:autoSpaceDE w:val="0"/>
        <w:autoSpaceDN w:val="0"/>
        <w:adjustRightInd w:val="0"/>
        <w:spacing w:after="0" w:line="240" w:lineRule="auto"/>
        <w:jc w:val="both"/>
        <w:rPr>
          <w:rFonts w:ascii="Times New Roman" w:hAnsi="Times New Roman"/>
          <w:i/>
          <w:sz w:val="24"/>
          <w:szCs w:val="24"/>
        </w:rPr>
      </w:pPr>
      <w:r w:rsidRPr="0063741B">
        <w:rPr>
          <w:rFonts w:ascii="Times New Roman" w:hAnsi="Times New Roman"/>
          <w:i/>
          <w:sz w:val="24"/>
          <w:szCs w:val="24"/>
        </w:rPr>
        <w:tab/>
      </w:r>
      <w:proofErr w:type="gramStart"/>
      <w:r w:rsidRPr="0063741B">
        <w:rPr>
          <w:rFonts w:ascii="Times New Roman" w:hAnsi="Times New Roman"/>
          <w:i/>
          <w:sz w:val="24"/>
          <w:szCs w:val="24"/>
        </w:rPr>
        <w:t>dr.</w:t>
      </w:r>
      <w:proofErr w:type="gramEnd"/>
      <w:r w:rsidRPr="0063741B">
        <w:rPr>
          <w:rFonts w:ascii="Times New Roman" w:hAnsi="Times New Roman"/>
          <w:i/>
          <w:sz w:val="24"/>
          <w:szCs w:val="24"/>
        </w:rPr>
        <w:t xml:space="preserve"> </w:t>
      </w:r>
      <w:proofErr w:type="spellStart"/>
      <w:r w:rsidRPr="0063741B">
        <w:rPr>
          <w:rFonts w:ascii="Times New Roman" w:hAnsi="Times New Roman"/>
          <w:i/>
          <w:sz w:val="24"/>
          <w:szCs w:val="24"/>
        </w:rPr>
        <w:t>Mátyus-Minkó</w:t>
      </w:r>
      <w:proofErr w:type="spellEnd"/>
      <w:r w:rsidRPr="0063741B">
        <w:rPr>
          <w:rFonts w:ascii="Times New Roman" w:hAnsi="Times New Roman"/>
          <w:i/>
          <w:sz w:val="24"/>
          <w:szCs w:val="24"/>
        </w:rPr>
        <w:t xml:space="preserve"> Nikoletta s.k.</w:t>
      </w:r>
    </w:p>
    <w:p w:rsidR="0063741B" w:rsidRDefault="0063741B" w:rsidP="0063741B">
      <w:pPr>
        <w:tabs>
          <w:tab w:val="center" w:pos="6804"/>
        </w:tabs>
        <w:autoSpaceDE w:val="0"/>
        <w:autoSpaceDN w:val="0"/>
        <w:adjustRightInd w:val="0"/>
        <w:spacing w:after="0" w:line="240" w:lineRule="auto"/>
        <w:jc w:val="both"/>
        <w:rPr>
          <w:rFonts w:ascii="Times New Roman" w:hAnsi="Times New Roman"/>
          <w:i/>
          <w:sz w:val="24"/>
          <w:szCs w:val="24"/>
        </w:rPr>
      </w:pPr>
      <w:r w:rsidRPr="0063741B">
        <w:rPr>
          <w:rFonts w:ascii="Times New Roman" w:hAnsi="Times New Roman"/>
          <w:i/>
          <w:sz w:val="24"/>
          <w:szCs w:val="24"/>
        </w:rPr>
        <w:tab/>
      </w:r>
      <w:proofErr w:type="gramStart"/>
      <w:r w:rsidRPr="0063741B">
        <w:rPr>
          <w:rFonts w:ascii="Times New Roman" w:hAnsi="Times New Roman"/>
          <w:i/>
          <w:sz w:val="24"/>
          <w:szCs w:val="24"/>
        </w:rPr>
        <w:t>jegyző</w:t>
      </w:r>
      <w:proofErr w:type="gramEnd"/>
      <w:r w:rsidR="00A65E17">
        <w:rPr>
          <w:rFonts w:ascii="Times New Roman" w:hAnsi="Times New Roman"/>
          <w:i/>
          <w:sz w:val="24"/>
          <w:szCs w:val="24"/>
        </w:rPr>
        <w:t>”</w:t>
      </w:r>
    </w:p>
    <w:p w:rsidR="00615EA9" w:rsidRPr="0063741B" w:rsidRDefault="00615EA9" w:rsidP="0063741B">
      <w:pPr>
        <w:tabs>
          <w:tab w:val="center" w:pos="6804"/>
        </w:tabs>
        <w:autoSpaceDE w:val="0"/>
        <w:autoSpaceDN w:val="0"/>
        <w:adjustRightInd w:val="0"/>
        <w:spacing w:after="0" w:line="240" w:lineRule="auto"/>
        <w:jc w:val="both"/>
        <w:rPr>
          <w:rFonts w:ascii="Times New Roman" w:hAnsi="Times New Roman"/>
          <w:i/>
          <w:sz w:val="24"/>
          <w:szCs w:val="24"/>
        </w:rPr>
      </w:pPr>
    </w:p>
    <w:p w:rsidR="00F830D8" w:rsidRDefault="00F830D8" w:rsidP="00FB057A">
      <w:pPr>
        <w:spacing w:after="0" w:line="240" w:lineRule="auto"/>
        <w:jc w:val="both"/>
        <w:rPr>
          <w:rFonts w:ascii="Times New Roman" w:hAnsi="Times New Roman"/>
          <w:sz w:val="24"/>
          <w:szCs w:val="24"/>
        </w:rPr>
      </w:pPr>
      <w:proofErr w:type="spellStart"/>
      <w:r w:rsidRPr="00CD1365">
        <w:rPr>
          <w:rFonts w:ascii="Times New Roman" w:hAnsi="Times New Roman"/>
          <w:b/>
          <w:sz w:val="24"/>
          <w:szCs w:val="24"/>
        </w:rPr>
        <w:t>Tatainé</w:t>
      </w:r>
      <w:proofErr w:type="spellEnd"/>
      <w:r w:rsidRPr="00CD1365">
        <w:rPr>
          <w:rFonts w:ascii="Times New Roman" w:hAnsi="Times New Roman"/>
          <w:b/>
          <w:sz w:val="24"/>
          <w:szCs w:val="24"/>
        </w:rPr>
        <w:t xml:space="preserve"> </w:t>
      </w:r>
      <w:proofErr w:type="spellStart"/>
      <w:r w:rsidRPr="00CD1365">
        <w:rPr>
          <w:rFonts w:ascii="Times New Roman" w:hAnsi="Times New Roman"/>
          <w:b/>
          <w:sz w:val="24"/>
          <w:szCs w:val="24"/>
        </w:rPr>
        <w:t>Popp</w:t>
      </w:r>
      <w:proofErr w:type="spellEnd"/>
      <w:r w:rsidRPr="00CD1365">
        <w:rPr>
          <w:rFonts w:ascii="Times New Roman" w:hAnsi="Times New Roman"/>
          <w:b/>
          <w:sz w:val="24"/>
          <w:szCs w:val="24"/>
        </w:rPr>
        <w:t xml:space="preserve"> Rita polgármester:</w:t>
      </w:r>
      <w:r>
        <w:rPr>
          <w:rFonts w:ascii="Times New Roman" w:hAnsi="Times New Roman"/>
          <w:sz w:val="24"/>
          <w:szCs w:val="24"/>
        </w:rPr>
        <w:t xml:space="preserve"> </w:t>
      </w:r>
      <w:r w:rsidR="002137C2">
        <w:rPr>
          <w:rFonts w:ascii="Times New Roman" w:hAnsi="Times New Roman"/>
          <w:sz w:val="24"/>
          <w:szCs w:val="24"/>
        </w:rPr>
        <w:t xml:space="preserve">Kérem a Képviselő-testületet, hogy a jelenleg hatályos szociális rendeletünkben lévő ellátásokat vizsgáljuk felül, hogy ebben az évben </w:t>
      </w:r>
      <w:r w:rsidR="00875D77">
        <w:rPr>
          <w:rFonts w:ascii="Times New Roman" w:hAnsi="Times New Roman"/>
          <w:sz w:val="24"/>
          <w:szCs w:val="24"/>
        </w:rPr>
        <w:t xml:space="preserve">milyen ellátásokat </w:t>
      </w:r>
      <w:r w:rsidR="001A145F">
        <w:rPr>
          <w:rFonts w:ascii="Times New Roman" w:hAnsi="Times New Roman"/>
          <w:sz w:val="24"/>
          <w:szCs w:val="24"/>
        </w:rPr>
        <w:t xml:space="preserve">kívánunk </w:t>
      </w:r>
      <w:r w:rsidR="00875D77">
        <w:rPr>
          <w:rFonts w:ascii="Times New Roman" w:hAnsi="Times New Roman"/>
          <w:sz w:val="24"/>
          <w:szCs w:val="24"/>
        </w:rPr>
        <w:t>biztosít</w:t>
      </w:r>
      <w:r w:rsidR="001A145F">
        <w:rPr>
          <w:rFonts w:ascii="Times New Roman" w:hAnsi="Times New Roman"/>
          <w:sz w:val="24"/>
          <w:szCs w:val="24"/>
        </w:rPr>
        <w:t>ani.</w:t>
      </w:r>
      <w:r w:rsidR="00875D77">
        <w:rPr>
          <w:rFonts w:ascii="Times New Roman" w:hAnsi="Times New Roman"/>
          <w:sz w:val="24"/>
          <w:szCs w:val="24"/>
        </w:rPr>
        <w:t xml:space="preserve"> Javaslom, hogy a gyermek</w:t>
      </w:r>
      <w:r>
        <w:rPr>
          <w:rFonts w:ascii="Times New Roman" w:hAnsi="Times New Roman"/>
          <w:sz w:val="24"/>
          <w:szCs w:val="24"/>
        </w:rPr>
        <w:t>étkez</w:t>
      </w:r>
      <w:r w:rsidR="00875D77">
        <w:rPr>
          <w:rFonts w:ascii="Times New Roman" w:hAnsi="Times New Roman"/>
          <w:sz w:val="24"/>
          <w:szCs w:val="24"/>
        </w:rPr>
        <w:t>tetés</w:t>
      </w:r>
      <w:r>
        <w:rPr>
          <w:rFonts w:ascii="Times New Roman" w:hAnsi="Times New Roman"/>
          <w:sz w:val="24"/>
          <w:szCs w:val="24"/>
        </w:rPr>
        <w:t xml:space="preserve"> maradjon</w:t>
      </w:r>
      <w:r w:rsidR="00875D77">
        <w:rPr>
          <w:rFonts w:ascii="Times New Roman" w:hAnsi="Times New Roman"/>
          <w:sz w:val="24"/>
          <w:szCs w:val="24"/>
        </w:rPr>
        <w:t>,</w:t>
      </w:r>
      <w:r>
        <w:rPr>
          <w:rFonts w:ascii="Times New Roman" w:hAnsi="Times New Roman"/>
          <w:sz w:val="24"/>
          <w:szCs w:val="24"/>
        </w:rPr>
        <w:t xml:space="preserve"> ez </w:t>
      </w:r>
      <w:r w:rsidR="00875D77">
        <w:rPr>
          <w:rFonts w:ascii="Times New Roman" w:hAnsi="Times New Roman"/>
          <w:sz w:val="24"/>
          <w:szCs w:val="24"/>
        </w:rPr>
        <w:t xml:space="preserve">4 millió Ft körüli összeg. </w:t>
      </w:r>
      <w:r>
        <w:rPr>
          <w:rFonts w:ascii="Times New Roman" w:hAnsi="Times New Roman"/>
          <w:sz w:val="24"/>
          <w:szCs w:val="24"/>
        </w:rPr>
        <w:t>Az időskorúak támogatására tavaly 5 ezer Ft-ot terveztünk be, de november</w:t>
      </w:r>
      <w:r w:rsidR="00875D77">
        <w:rPr>
          <w:rFonts w:ascii="Times New Roman" w:hAnsi="Times New Roman"/>
          <w:sz w:val="24"/>
          <w:szCs w:val="24"/>
        </w:rPr>
        <w:t>ben</w:t>
      </w:r>
      <w:r>
        <w:rPr>
          <w:rFonts w:ascii="Times New Roman" w:hAnsi="Times New Roman"/>
          <w:sz w:val="24"/>
          <w:szCs w:val="24"/>
        </w:rPr>
        <w:t xml:space="preserve"> úgy láttuk, hogy a 10 ezer </w:t>
      </w:r>
      <w:r w:rsidR="001A145F">
        <w:rPr>
          <w:rFonts w:ascii="Times New Roman" w:hAnsi="Times New Roman"/>
          <w:sz w:val="24"/>
          <w:szCs w:val="24"/>
        </w:rPr>
        <w:t>Ft is belefér. Ez 1,6 millió Ft volt.</w:t>
      </w:r>
      <w:r>
        <w:rPr>
          <w:rFonts w:ascii="Times New Roman" w:hAnsi="Times New Roman"/>
          <w:sz w:val="24"/>
          <w:szCs w:val="24"/>
        </w:rPr>
        <w:t xml:space="preserve"> </w:t>
      </w:r>
      <w:r w:rsidR="00875D77">
        <w:rPr>
          <w:rFonts w:ascii="Times New Roman" w:hAnsi="Times New Roman"/>
          <w:sz w:val="24"/>
          <w:szCs w:val="24"/>
        </w:rPr>
        <w:t>A s</w:t>
      </w:r>
      <w:r>
        <w:rPr>
          <w:rFonts w:ascii="Times New Roman" w:hAnsi="Times New Roman"/>
          <w:sz w:val="24"/>
          <w:szCs w:val="24"/>
        </w:rPr>
        <w:t xml:space="preserve">zületési támogatás </w:t>
      </w:r>
      <w:r w:rsidR="00875D77">
        <w:rPr>
          <w:rFonts w:ascii="Times New Roman" w:hAnsi="Times New Roman"/>
          <w:sz w:val="24"/>
          <w:szCs w:val="24"/>
        </w:rPr>
        <w:t xml:space="preserve">gyermekenként 50 ezer Ft, összesen tavaly </w:t>
      </w:r>
      <w:r>
        <w:rPr>
          <w:rFonts w:ascii="Times New Roman" w:hAnsi="Times New Roman"/>
          <w:sz w:val="24"/>
          <w:szCs w:val="24"/>
        </w:rPr>
        <w:t>800 ezer Ft vo</w:t>
      </w:r>
      <w:r w:rsidR="001A145F">
        <w:rPr>
          <w:rFonts w:ascii="Times New Roman" w:hAnsi="Times New Roman"/>
          <w:sz w:val="24"/>
          <w:szCs w:val="24"/>
        </w:rPr>
        <w:t xml:space="preserve">lt. Temetési támogatás 360 </w:t>
      </w:r>
      <w:proofErr w:type="spellStart"/>
      <w:r w:rsidR="001A145F">
        <w:rPr>
          <w:rFonts w:ascii="Times New Roman" w:hAnsi="Times New Roman"/>
          <w:sz w:val="24"/>
          <w:szCs w:val="24"/>
        </w:rPr>
        <w:t>eFt</w:t>
      </w:r>
      <w:proofErr w:type="spellEnd"/>
      <w:r w:rsidR="001A145F">
        <w:rPr>
          <w:rFonts w:ascii="Times New Roman" w:hAnsi="Times New Roman"/>
          <w:sz w:val="24"/>
          <w:szCs w:val="24"/>
        </w:rPr>
        <w:t>, a</w:t>
      </w:r>
      <w:r w:rsidR="00875D77">
        <w:rPr>
          <w:rFonts w:ascii="Times New Roman" w:hAnsi="Times New Roman"/>
          <w:sz w:val="24"/>
          <w:szCs w:val="24"/>
        </w:rPr>
        <w:t xml:space="preserve"> lakhatási települési támogatás 1,</w:t>
      </w:r>
      <w:r>
        <w:rPr>
          <w:rFonts w:ascii="Times New Roman" w:hAnsi="Times New Roman"/>
          <w:sz w:val="24"/>
          <w:szCs w:val="24"/>
        </w:rPr>
        <w:t xml:space="preserve">870 </w:t>
      </w:r>
      <w:proofErr w:type="spellStart"/>
      <w:r>
        <w:rPr>
          <w:rFonts w:ascii="Times New Roman" w:hAnsi="Times New Roman"/>
          <w:sz w:val="24"/>
          <w:szCs w:val="24"/>
        </w:rPr>
        <w:t>eFt</w:t>
      </w:r>
      <w:proofErr w:type="spellEnd"/>
      <w:r>
        <w:rPr>
          <w:rFonts w:ascii="Times New Roman" w:hAnsi="Times New Roman"/>
          <w:sz w:val="24"/>
          <w:szCs w:val="24"/>
        </w:rPr>
        <w:t xml:space="preserve">, </w:t>
      </w:r>
      <w:r w:rsidR="00875D77">
        <w:rPr>
          <w:rFonts w:ascii="Times New Roman" w:hAnsi="Times New Roman"/>
          <w:sz w:val="24"/>
          <w:szCs w:val="24"/>
        </w:rPr>
        <w:t>a rendkívüli támogatás 1,</w:t>
      </w:r>
      <w:r>
        <w:rPr>
          <w:rFonts w:ascii="Times New Roman" w:hAnsi="Times New Roman"/>
          <w:sz w:val="24"/>
          <w:szCs w:val="24"/>
        </w:rPr>
        <w:t>3 millió Ft. Természetes előre nem tudjuk pontosan</w:t>
      </w:r>
      <w:r w:rsidR="00875D77">
        <w:rPr>
          <w:rFonts w:ascii="Times New Roman" w:hAnsi="Times New Roman"/>
          <w:sz w:val="24"/>
          <w:szCs w:val="24"/>
        </w:rPr>
        <w:t xml:space="preserve"> a kérelmezők számát, ezek </w:t>
      </w:r>
      <w:r w:rsidR="001A145F">
        <w:rPr>
          <w:rFonts w:ascii="Times New Roman" w:hAnsi="Times New Roman"/>
          <w:sz w:val="24"/>
          <w:szCs w:val="24"/>
        </w:rPr>
        <w:t xml:space="preserve">a </w:t>
      </w:r>
      <w:r w:rsidR="00875D77">
        <w:rPr>
          <w:rFonts w:ascii="Times New Roman" w:hAnsi="Times New Roman"/>
          <w:sz w:val="24"/>
          <w:szCs w:val="24"/>
        </w:rPr>
        <w:t xml:space="preserve">tavalyi évi adatok. </w:t>
      </w:r>
    </w:p>
    <w:p w:rsidR="00F830D8" w:rsidRPr="00CD1365" w:rsidRDefault="00F830D8" w:rsidP="00FB057A">
      <w:pPr>
        <w:spacing w:after="0" w:line="240" w:lineRule="auto"/>
        <w:jc w:val="both"/>
        <w:rPr>
          <w:rFonts w:ascii="Times New Roman" w:hAnsi="Times New Roman"/>
          <w:b/>
          <w:sz w:val="24"/>
          <w:szCs w:val="24"/>
        </w:rPr>
      </w:pPr>
    </w:p>
    <w:p w:rsidR="00303854" w:rsidRDefault="00F830D8" w:rsidP="00FB057A">
      <w:pPr>
        <w:spacing w:after="0" w:line="240" w:lineRule="auto"/>
        <w:jc w:val="both"/>
        <w:rPr>
          <w:rFonts w:ascii="Times New Roman" w:hAnsi="Times New Roman"/>
          <w:sz w:val="24"/>
          <w:szCs w:val="24"/>
        </w:rPr>
      </w:pPr>
      <w:r w:rsidRPr="00CD1365">
        <w:rPr>
          <w:rFonts w:ascii="Times New Roman" w:hAnsi="Times New Roman"/>
          <w:b/>
          <w:sz w:val="24"/>
          <w:szCs w:val="24"/>
        </w:rPr>
        <w:t>Nagy Zoltán képviselő:</w:t>
      </w:r>
      <w:r>
        <w:rPr>
          <w:rFonts w:ascii="Times New Roman" w:hAnsi="Times New Roman"/>
          <w:sz w:val="24"/>
          <w:szCs w:val="24"/>
        </w:rPr>
        <w:t xml:space="preserve"> Mindent nem kell betervezni, elkölteni előre. Nézzük meg, hogyan alakulnak a számok évközben. </w:t>
      </w:r>
      <w:r w:rsidR="00303854">
        <w:rPr>
          <w:rFonts w:ascii="Times New Roman" w:hAnsi="Times New Roman"/>
          <w:sz w:val="24"/>
          <w:szCs w:val="24"/>
        </w:rPr>
        <w:t xml:space="preserve">Félévkor vizsgáljuk át. </w:t>
      </w:r>
    </w:p>
    <w:p w:rsidR="00875D77" w:rsidRDefault="00875D77" w:rsidP="00FB057A">
      <w:pPr>
        <w:spacing w:after="0" w:line="240" w:lineRule="auto"/>
        <w:jc w:val="both"/>
        <w:rPr>
          <w:rFonts w:ascii="Times New Roman" w:hAnsi="Times New Roman"/>
          <w:sz w:val="24"/>
          <w:szCs w:val="24"/>
        </w:rPr>
      </w:pPr>
    </w:p>
    <w:p w:rsidR="00303854" w:rsidRDefault="00303854" w:rsidP="00FB057A">
      <w:pPr>
        <w:spacing w:after="0" w:line="240" w:lineRule="auto"/>
        <w:jc w:val="both"/>
        <w:rPr>
          <w:rFonts w:ascii="Times New Roman" w:hAnsi="Times New Roman"/>
          <w:sz w:val="24"/>
          <w:szCs w:val="24"/>
        </w:rPr>
      </w:pPr>
      <w:r w:rsidRPr="00CD1365">
        <w:rPr>
          <w:rFonts w:ascii="Times New Roman" w:hAnsi="Times New Roman"/>
          <w:b/>
          <w:sz w:val="24"/>
          <w:szCs w:val="24"/>
        </w:rPr>
        <w:t xml:space="preserve">Dr. </w:t>
      </w:r>
      <w:proofErr w:type="spellStart"/>
      <w:r w:rsidRPr="00CD1365">
        <w:rPr>
          <w:rFonts w:ascii="Times New Roman" w:hAnsi="Times New Roman"/>
          <w:b/>
          <w:sz w:val="24"/>
          <w:szCs w:val="24"/>
        </w:rPr>
        <w:t>Mátyus-Minkó</w:t>
      </w:r>
      <w:proofErr w:type="spellEnd"/>
      <w:r w:rsidRPr="00CD1365">
        <w:rPr>
          <w:rFonts w:ascii="Times New Roman" w:hAnsi="Times New Roman"/>
          <w:b/>
          <w:sz w:val="24"/>
          <w:szCs w:val="24"/>
        </w:rPr>
        <w:t xml:space="preserve"> Ni</w:t>
      </w:r>
      <w:r w:rsidR="00CD1365" w:rsidRPr="00CD1365">
        <w:rPr>
          <w:rFonts w:ascii="Times New Roman" w:hAnsi="Times New Roman"/>
          <w:b/>
          <w:sz w:val="24"/>
          <w:szCs w:val="24"/>
        </w:rPr>
        <w:t>koletta jegyző:</w:t>
      </w:r>
      <w:r w:rsidR="00CD1365">
        <w:rPr>
          <w:rFonts w:ascii="Times New Roman" w:hAnsi="Times New Roman"/>
          <w:sz w:val="24"/>
          <w:szCs w:val="24"/>
        </w:rPr>
        <w:t xml:space="preserve"> A temetési támogatást</w:t>
      </w:r>
      <w:r>
        <w:rPr>
          <w:rFonts w:ascii="Times New Roman" w:hAnsi="Times New Roman"/>
          <w:sz w:val="24"/>
          <w:szCs w:val="24"/>
        </w:rPr>
        <w:t xml:space="preserve"> javasolja-e a testület esetleg megemelni? Vagy a települési támogatás</w:t>
      </w:r>
      <w:r w:rsidR="00875D77">
        <w:rPr>
          <w:rFonts w:ascii="Times New Roman" w:hAnsi="Times New Roman"/>
          <w:sz w:val="24"/>
          <w:szCs w:val="24"/>
        </w:rPr>
        <w:t>ok</w:t>
      </w:r>
      <w:r>
        <w:rPr>
          <w:rFonts w:ascii="Times New Roman" w:hAnsi="Times New Roman"/>
          <w:sz w:val="24"/>
          <w:szCs w:val="24"/>
        </w:rPr>
        <w:t xml:space="preserve"> összeg</w:t>
      </w:r>
      <w:r w:rsidR="00875D77">
        <w:rPr>
          <w:rFonts w:ascii="Times New Roman" w:hAnsi="Times New Roman"/>
          <w:sz w:val="24"/>
          <w:szCs w:val="24"/>
        </w:rPr>
        <w:t>eit?</w:t>
      </w:r>
    </w:p>
    <w:p w:rsidR="00303854" w:rsidRPr="00875D77" w:rsidRDefault="00303854" w:rsidP="00875D77">
      <w:pPr>
        <w:spacing w:after="0" w:line="240" w:lineRule="auto"/>
        <w:jc w:val="both"/>
        <w:rPr>
          <w:rFonts w:ascii="Times New Roman" w:hAnsi="Times New Roman"/>
          <w:b/>
          <w:sz w:val="24"/>
          <w:szCs w:val="24"/>
        </w:rPr>
      </w:pPr>
    </w:p>
    <w:p w:rsidR="00875D77" w:rsidRPr="00875D77" w:rsidRDefault="00303854" w:rsidP="00875D77">
      <w:pPr>
        <w:autoSpaceDE w:val="0"/>
        <w:autoSpaceDN w:val="0"/>
        <w:adjustRightInd w:val="0"/>
        <w:spacing w:after="0" w:line="240" w:lineRule="auto"/>
        <w:jc w:val="both"/>
        <w:rPr>
          <w:rFonts w:ascii="Times New Roman" w:hAnsi="Times New Roman"/>
          <w:sz w:val="24"/>
          <w:szCs w:val="24"/>
        </w:rPr>
      </w:pPr>
      <w:proofErr w:type="spellStart"/>
      <w:r w:rsidRPr="00875D77">
        <w:rPr>
          <w:rFonts w:ascii="Times New Roman" w:hAnsi="Times New Roman"/>
          <w:b/>
          <w:sz w:val="24"/>
          <w:szCs w:val="24"/>
        </w:rPr>
        <w:t>Tatainé</w:t>
      </w:r>
      <w:proofErr w:type="spellEnd"/>
      <w:r w:rsidRPr="00875D77">
        <w:rPr>
          <w:rFonts w:ascii="Times New Roman" w:hAnsi="Times New Roman"/>
          <w:b/>
          <w:sz w:val="24"/>
          <w:szCs w:val="24"/>
        </w:rPr>
        <w:t xml:space="preserve"> </w:t>
      </w:r>
      <w:proofErr w:type="spellStart"/>
      <w:r w:rsidRPr="00875D77">
        <w:rPr>
          <w:rFonts w:ascii="Times New Roman" w:hAnsi="Times New Roman"/>
          <w:b/>
          <w:sz w:val="24"/>
          <w:szCs w:val="24"/>
        </w:rPr>
        <w:t>Popp</w:t>
      </w:r>
      <w:proofErr w:type="spellEnd"/>
      <w:r w:rsidRPr="00875D77">
        <w:rPr>
          <w:rFonts w:ascii="Times New Roman" w:hAnsi="Times New Roman"/>
          <w:b/>
          <w:sz w:val="24"/>
          <w:szCs w:val="24"/>
        </w:rPr>
        <w:t xml:space="preserve"> Rita polgármester:</w:t>
      </w:r>
      <w:r w:rsidRPr="00875D77">
        <w:rPr>
          <w:rFonts w:ascii="Times New Roman" w:hAnsi="Times New Roman"/>
          <w:sz w:val="24"/>
          <w:szCs w:val="24"/>
        </w:rPr>
        <w:t xml:space="preserve"> </w:t>
      </w:r>
      <w:r w:rsidR="00875D77">
        <w:rPr>
          <w:rFonts w:ascii="Times New Roman" w:hAnsi="Times New Roman"/>
          <w:sz w:val="24"/>
          <w:szCs w:val="24"/>
        </w:rPr>
        <w:t>Én javaslom, hogy a</w:t>
      </w:r>
      <w:r w:rsidR="00875D77" w:rsidRPr="00875D77">
        <w:rPr>
          <w:rFonts w:ascii="Times New Roman" w:hAnsi="Times New Roman"/>
          <w:sz w:val="24"/>
          <w:szCs w:val="24"/>
        </w:rPr>
        <w:t xml:space="preserve"> lakhatási támogatásnál legyen külön jövedelemhatár megállapítva az egy fős háztartások esetén. Egy egyedül élő nyugdíjasra ne az a jövedelemhatár vonatkozzon, mint aki családban él. Javaslom az öregségi nyugdíj mindenkori legkisebb összegének 350 %-át elf</w:t>
      </w:r>
      <w:r w:rsidR="00875D77">
        <w:rPr>
          <w:rFonts w:ascii="Times New Roman" w:hAnsi="Times New Roman"/>
          <w:sz w:val="24"/>
          <w:szCs w:val="24"/>
        </w:rPr>
        <w:t>ogadni egy fős háztartás esetén, ez összegszerűen 99.500 Ft.</w:t>
      </w:r>
    </w:p>
    <w:p w:rsidR="00303854" w:rsidRDefault="00875D77" w:rsidP="00875D77">
      <w:pPr>
        <w:spacing w:after="0" w:line="240" w:lineRule="auto"/>
        <w:jc w:val="both"/>
        <w:rPr>
          <w:rFonts w:ascii="Times New Roman" w:hAnsi="Times New Roman"/>
          <w:sz w:val="24"/>
          <w:szCs w:val="24"/>
        </w:rPr>
      </w:pPr>
      <w:r>
        <w:rPr>
          <w:rFonts w:ascii="Times New Roman" w:hAnsi="Times New Roman"/>
          <w:sz w:val="24"/>
          <w:szCs w:val="24"/>
        </w:rPr>
        <w:t>A</w:t>
      </w:r>
      <w:r w:rsidR="00303854" w:rsidRPr="00875D77">
        <w:rPr>
          <w:rFonts w:ascii="Times New Roman" w:hAnsi="Times New Roman"/>
          <w:sz w:val="24"/>
          <w:szCs w:val="24"/>
        </w:rPr>
        <w:t xml:space="preserve">z egyedül élőknél </w:t>
      </w:r>
      <w:r w:rsidR="00303854">
        <w:rPr>
          <w:rFonts w:ascii="Times New Roman" w:hAnsi="Times New Roman"/>
          <w:sz w:val="24"/>
          <w:szCs w:val="24"/>
        </w:rPr>
        <w:t>egy jövedelemből is ugyanaz</w:t>
      </w:r>
      <w:r>
        <w:rPr>
          <w:rFonts w:ascii="Times New Roman" w:hAnsi="Times New Roman"/>
          <w:sz w:val="24"/>
          <w:szCs w:val="24"/>
        </w:rPr>
        <w:t xml:space="preserve">t a famennyiséget </w:t>
      </w:r>
      <w:r w:rsidR="00303854">
        <w:rPr>
          <w:rFonts w:ascii="Times New Roman" w:hAnsi="Times New Roman"/>
          <w:sz w:val="24"/>
          <w:szCs w:val="24"/>
        </w:rPr>
        <w:t>ke</w:t>
      </w:r>
      <w:r w:rsidR="00CD1365">
        <w:rPr>
          <w:rFonts w:ascii="Times New Roman" w:hAnsi="Times New Roman"/>
          <w:sz w:val="24"/>
          <w:szCs w:val="24"/>
        </w:rPr>
        <w:t>l</w:t>
      </w:r>
      <w:r w:rsidR="00303854">
        <w:rPr>
          <w:rFonts w:ascii="Times New Roman" w:hAnsi="Times New Roman"/>
          <w:sz w:val="24"/>
          <w:szCs w:val="24"/>
        </w:rPr>
        <w:t xml:space="preserve">l </w:t>
      </w:r>
      <w:r>
        <w:rPr>
          <w:rFonts w:ascii="Times New Roman" w:hAnsi="Times New Roman"/>
          <w:sz w:val="24"/>
          <w:szCs w:val="24"/>
        </w:rPr>
        <w:t>meg</w:t>
      </w:r>
      <w:r w:rsidR="00303854">
        <w:rPr>
          <w:rFonts w:ascii="Times New Roman" w:hAnsi="Times New Roman"/>
          <w:sz w:val="24"/>
          <w:szCs w:val="24"/>
        </w:rPr>
        <w:t xml:space="preserve">venni, mint akik ketten vannak, de ott két bejövő jövedelem van. </w:t>
      </w:r>
    </w:p>
    <w:p w:rsidR="004A5841" w:rsidRDefault="004A5841" w:rsidP="00FB057A">
      <w:pPr>
        <w:spacing w:after="0" w:line="240" w:lineRule="auto"/>
        <w:jc w:val="both"/>
        <w:rPr>
          <w:rFonts w:ascii="Times New Roman" w:hAnsi="Times New Roman"/>
          <w:sz w:val="24"/>
          <w:szCs w:val="24"/>
        </w:rPr>
      </w:pPr>
    </w:p>
    <w:p w:rsidR="004A5841" w:rsidRDefault="004A5841" w:rsidP="00FB057A">
      <w:pPr>
        <w:spacing w:after="0" w:line="240" w:lineRule="auto"/>
        <w:jc w:val="both"/>
        <w:rPr>
          <w:rFonts w:ascii="Times New Roman" w:hAnsi="Times New Roman"/>
          <w:sz w:val="24"/>
          <w:szCs w:val="24"/>
        </w:rPr>
      </w:pPr>
      <w:r w:rsidRPr="00CD1365">
        <w:rPr>
          <w:rFonts w:ascii="Times New Roman" w:hAnsi="Times New Roman"/>
          <w:b/>
          <w:sz w:val="24"/>
          <w:szCs w:val="24"/>
        </w:rPr>
        <w:t>Nagy Zoltán képviselő:</w:t>
      </w:r>
      <w:r>
        <w:rPr>
          <w:rFonts w:ascii="Times New Roman" w:hAnsi="Times New Roman"/>
          <w:sz w:val="24"/>
          <w:szCs w:val="24"/>
        </w:rPr>
        <w:t xml:space="preserve"> Ezt sem lehet egységesíteni, mert van olyan, aki egyedül több nyugdíjat kap, mint máshol kettő. </w:t>
      </w:r>
    </w:p>
    <w:p w:rsidR="00875D77" w:rsidRDefault="00875D77" w:rsidP="004A5841">
      <w:pPr>
        <w:spacing w:after="0" w:line="240" w:lineRule="auto"/>
        <w:jc w:val="both"/>
        <w:rPr>
          <w:rFonts w:ascii="Times New Roman" w:hAnsi="Times New Roman"/>
          <w:sz w:val="24"/>
          <w:szCs w:val="24"/>
        </w:rPr>
      </w:pPr>
      <w:r>
        <w:rPr>
          <w:rFonts w:ascii="Times New Roman" w:hAnsi="Times New Roman"/>
          <w:sz w:val="24"/>
          <w:szCs w:val="24"/>
        </w:rPr>
        <w:t xml:space="preserve">A szociális bizottság is tárgyalta a napirendi pontot, és ezzel a kiegészítéssel javasolja elfogadni a szociális rendeletet a Képviselő-testület </w:t>
      </w:r>
      <w:r w:rsidR="001A145F">
        <w:rPr>
          <w:rFonts w:ascii="Times New Roman" w:hAnsi="Times New Roman"/>
          <w:sz w:val="24"/>
          <w:szCs w:val="24"/>
        </w:rPr>
        <w:t>részére.</w:t>
      </w:r>
    </w:p>
    <w:p w:rsidR="007F5BD9" w:rsidRDefault="007F5BD9" w:rsidP="004A5841">
      <w:pPr>
        <w:spacing w:after="0" w:line="240" w:lineRule="auto"/>
        <w:jc w:val="both"/>
        <w:rPr>
          <w:rFonts w:ascii="Times New Roman" w:hAnsi="Times New Roman"/>
          <w:sz w:val="24"/>
          <w:szCs w:val="24"/>
        </w:rPr>
      </w:pPr>
    </w:p>
    <w:p w:rsidR="00F1605E" w:rsidRDefault="00F1605E" w:rsidP="00FB057A">
      <w:pPr>
        <w:spacing w:after="0" w:line="240" w:lineRule="auto"/>
        <w:jc w:val="both"/>
        <w:rPr>
          <w:rFonts w:ascii="Times New Roman" w:hAnsi="Times New Roman"/>
          <w:sz w:val="24"/>
          <w:szCs w:val="24"/>
        </w:rPr>
      </w:pPr>
    </w:p>
    <w:p w:rsidR="00FB057A" w:rsidRDefault="00FB057A" w:rsidP="00FB057A">
      <w:pPr>
        <w:spacing w:after="0" w:line="240" w:lineRule="auto"/>
        <w:jc w:val="both"/>
        <w:rPr>
          <w:rFonts w:ascii="Times New Roman" w:hAnsi="Times New Roman"/>
          <w:sz w:val="24"/>
          <w:szCs w:val="24"/>
        </w:rPr>
      </w:pPr>
      <w:r w:rsidRPr="006266E0">
        <w:rPr>
          <w:rFonts w:ascii="Times New Roman" w:hAnsi="Times New Roman"/>
          <w:sz w:val="24"/>
          <w:szCs w:val="24"/>
        </w:rPr>
        <w:t xml:space="preserve">Mivel egyéb kérdés, hozzászólás nem volt, </w:t>
      </w:r>
      <w:proofErr w:type="spellStart"/>
      <w:r w:rsidRPr="006266E0">
        <w:rPr>
          <w:rFonts w:ascii="Times New Roman" w:hAnsi="Times New Roman"/>
          <w:sz w:val="24"/>
          <w:szCs w:val="24"/>
        </w:rPr>
        <w:t>Tatainé</w:t>
      </w:r>
      <w:proofErr w:type="spellEnd"/>
      <w:r w:rsidRPr="006266E0">
        <w:rPr>
          <w:rFonts w:ascii="Times New Roman" w:hAnsi="Times New Roman"/>
          <w:sz w:val="24"/>
          <w:szCs w:val="24"/>
        </w:rPr>
        <w:t xml:space="preserve"> </w:t>
      </w:r>
      <w:proofErr w:type="spellStart"/>
      <w:r w:rsidRPr="006266E0">
        <w:rPr>
          <w:rFonts w:ascii="Times New Roman" w:hAnsi="Times New Roman"/>
          <w:sz w:val="24"/>
          <w:szCs w:val="24"/>
        </w:rPr>
        <w:t>Popp</w:t>
      </w:r>
      <w:proofErr w:type="spellEnd"/>
      <w:r w:rsidRPr="006266E0">
        <w:rPr>
          <w:rFonts w:ascii="Times New Roman" w:hAnsi="Times New Roman"/>
          <w:sz w:val="24"/>
          <w:szCs w:val="24"/>
        </w:rPr>
        <w:t xml:space="preserve"> Rita polgármester szavazásra teszi fel a </w:t>
      </w:r>
      <w:r w:rsidR="001A145F">
        <w:rPr>
          <w:rFonts w:ascii="Times New Roman" w:hAnsi="Times New Roman"/>
          <w:sz w:val="24"/>
          <w:szCs w:val="24"/>
        </w:rPr>
        <w:t>szociális tárgyú rendelet</w:t>
      </w:r>
      <w:r w:rsidRPr="006266E0">
        <w:rPr>
          <w:rFonts w:ascii="Times New Roman" w:hAnsi="Times New Roman"/>
          <w:sz w:val="24"/>
          <w:szCs w:val="24"/>
        </w:rPr>
        <w:t xml:space="preserve">-tervezet </w:t>
      </w:r>
      <w:r>
        <w:rPr>
          <w:rFonts w:ascii="Times New Roman" w:hAnsi="Times New Roman"/>
          <w:sz w:val="24"/>
          <w:szCs w:val="24"/>
        </w:rPr>
        <w:t>elfogadását.</w:t>
      </w:r>
    </w:p>
    <w:p w:rsidR="00303854" w:rsidRDefault="00303854" w:rsidP="00FB057A">
      <w:pPr>
        <w:spacing w:after="0" w:line="240" w:lineRule="auto"/>
        <w:jc w:val="both"/>
        <w:rPr>
          <w:rFonts w:ascii="Times New Roman" w:hAnsi="Times New Roman"/>
          <w:sz w:val="24"/>
          <w:szCs w:val="24"/>
        </w:rPr>
      </w:pPr>
    </w:p>
    <w:p w:rsidR="00FB057A" w:rsidRPr="006266E0" w:rsidRDefault="00FB057A" w:rsidP="00FB057A">
      <w:pPr>
        <w:spacing w:after="0" w:line="240" w:lineRule="auto"/>
        <w:jc w:val="both"/>
        <w:rPr>
          <w:rFonts w:ascii="Times New Roman" w:hAnsi="Times New Roman"/>
          <w:sz w:val="24"/>
          <w:szCs w:val="24"/>
        </w:rPr>
      </w:pPr>
      <w:r w:rsidRPr="006266E0">
        <w:rPr>
          <w:rFonts w:ascii="Times New Roman" w:hAnsi="Times New Roman"/>
          <w:sz w:val="24"/>
          <w:szCs w:val="24"/>
        </w:rPr>
        <w:t xml:space="preserve">Ásványráró Község Képviselő-testülete </w:t>
      </w:r>
      <w:r>
        <w:rPr>
          <w:rFonts w:ascii="Times New Roman" w:hAnsi="Times New Roman"/>
          <w:sz w:val="24"/>
          <w:szCs w:val="24"/>
        </w:rPr>
        <w:t>5</w:t>
      </w:r>
      <w:r w:rsidRPr="006266E0">
        <w:rPr>
          <w:rFonts w:ascii="Times New Roman" w:hAnsi="Times New Roman"/>
          <w:sz w:val="24"/>
          <w:szCs w:val="24"/>
        </w:rPr>
        <w:t xml:space="preserve"> igen szavazattal – </w:t>
      </w:r>
      <w:proofErr w:type="gramStart"/>
      <w:r w:rsidRPr="006266E0">
        <w:rPr>
          <w:rFonts w:ascii="Times New Roman" w:hAnsi="Times New Roman"/>
          <w:sz w:val="24"/>
          <w:szCs w:val="24"/>
        </w:rPr>
        <w:t>egyhangúlag</w:t>
      </w:r>
      <w:proofErr w:type="gramEnd"/>
      <w:r w:rsidRPr="006266E0">
        <w:rPr>
          <w:rFonts w:ascii="Times New Roman" w:hAnsi="Times New Roman"/>
          <w:sz w:val="24"/>
          <w:szCs w:val="24"/>
        </w:rPr>
        <w:t xml:space="preserve"> - alkotta meg</w:t>
      </w:r>
    </w:p>
    <w:p w:rsidR="00FB057A" w:rsidRPr="0063741B" w:rsidRDefault="00FB057A" w:rsidP="00C271B9">
      <w:pPr>
        <w:pStyle w:val="lfej"/>
        <w:tabs>
          <w:tab w:val="left" w:pos="708"/>
        </w:tabs>
        <w:rPr>
          <w:i/>
          <w:szCs w:val="24"/>
        </w:rPr>
      </w:pPr>
    </w:p>
    <w:p w:rsidR="009B3F47" w:rsidRPr="009B3F47" w:rsidRDefault="009B3F47" w:rsidP="009B3F47">
      <w:pPr>
        <w:spacing w:after="0" w:line="240" w:lineRule="auto"/>
        <w:jc w:val="both"/>
        <w:rPr>
          <w:rFonts w:ascii="Times New Roman" w:hAnsi="Times New Roman"/>
          <w:b/>
          <w:sz w:val="24"/>
          <w:szCs w:val="24"/>
          <w:lang w:val="da-DK"/>
        </w:rPr>
      </w:pPr>
      <w:r w:rsidRPr="009B3F47">
        <w:rPr>
          <w:rFonts w:ascii="Times New Roman" w:hAnsi="Times New Roman"/>
          <w:b/>
          <w:bCs/>
          <w:sz w:val="24"/>
          <w:szCs w:val="24"/>
          <w:lang w:val="da-DK"/>
        </w:rPr>
        <w:t>Ásványráró Község Önkormányzata KépviselŐ-testületének</w:t>
      </w:r>
      <w:r w:rsidR="00FB057A">
        <w:rPr>
          <w:rFonts w:ascii="Times New Roman" w:hAnsi="Times New Roman"/>
          <w:b/>
          <w:bCs/>
          <w:sz w:val="24"/>
          <w:szCs w:val="24"/>
          <w:lang w:val="da-DK"/>
        </w:rPr>
        <w:t xml:space="preserve"> 3</w:t>
      </w:r>
      <w:r w:rsidRPr="009B3F47">
        <w:rPr>
          <w:rFonts w:ascii="Times New Roman" w:hAnsi="Times New Roman"/>
          <w:b/>
          <w:bCs/>
          <w:sz w:val="24"/>
          <w:szCs w:val="24"/>
          <w:lang w:val="da-DK"/>
        </w:rPr>
        <w:t>/2017. (</w:t>
      </w:r>
      <w:r w:rsidR="00FB057A">
        <w:rPr>
          <w:rFonts w:ascii="Times New Roman" w:hAnsi="Times New Roman"/>
          <w:b/>
          <w:bCs/>
          <w:sz w:val="24"/>
          <w:szCs w:val="24"/>
          <w:lang w:val="da-DK"/>
        </w:rPr>
        <w:t>II.17.</w:t>
      </w:r>
      <w:r w:rsidR="001A145F">
        <w:rPr>
          <w:rFonts w:ascii="Times New Roman" w:hAnsi="Times New Roman"/>
          <w:b/>
          <w:bCs/>
          <w:sz w:val="24"/>
          <w:szCs w:val="24"/>
          <w:lang w:val="da-DK"/>
        </w:rPr>
        <w:t>) önkormányzati rendeletét</w:t>
      </w:r>
      <w:r w:rsidR="00FB057A">
        <w:rPr>
          <w:rFonts w:ascii="Times New Roman" w:hAnsi="Times New Roman"/>
          <w:b/>
          <w:bCs/>
          <w:sz w:val="24"/>
          <w:szCs w:val="24"/>
          <w:lang w:val="da-DK"/>
        </w:rPr>
        <w:t xml:space="preserve"> a t</w:t>
      </w:r>
      <w:r w:rsidRPr="009B3F47">
        <w:rPr>
          <w:rFonts w:ascii="Times New Roman" w:hAnsi="Times New Roman"/>
          <w:b/>
          <w:sz w:val="24"/>
          <w:szCs w:val="24"/>
          <w:lang w:val="da-DK"/>
        </w:rPr>
        <w:t>elepülési támogatás és az önkormányzat által nyújtott egyéb szociális ellátások helyi szabályairól</w:t>
      </w:r>
      <w:r w:rsidR="001F35F3">
        <w:rPr>
          <w:rFonts w:ascii="Times New Roman" w:hAnsi="Times New Roman"/>
          <w:b/>
          <w:sz w:val="24"/>
          <w:szCs w:val="24"/>
          <w:lang w:val="da-DK"/>
        </w:rPr>
        <w:t>.</w:t>
      </w:r>
    </w:p>
    <w:p w:rsidR="009B3F47" w:rsidRDefault="009B3F47" w:rsidP="009B3F47">
      <w:pPr>
        <w:spacing w:after="0" w:line="240" w:lineRule="auto"/>
        <w:jc w:val="both"/>
        <w:rPr>
          <w:rFonts w:ascii="Times New Roman" w:hAnsi="Times New Roman"/>
          <w:sz w:val="24"/>
          <w:szCs w:val="24"/>
          <w:lang w:val="da-DK"/>
        </w:rPr>
      </w:pPr>
    </w:p>
    <w:p w:rsidR="00A65E17" w:rsidRPr="009B3F47" w:rsidRDefault="00A65E17" w:rsidP="009B3F47">
      <w:pPr>
        <w:spacing w:after="0" w:line="240" w:lineRule="auto"/>
        <w:jc w:val="both"/>
        <w:rPr>
          <w:rFonts w:ascii="Times New Roman" w:hAnsi="Times New Roman"/>
          <w:sz w:val="24"/>
          <w:szCs w:val="24"/>
          <w:lang w:val="da-DK"/>
        </w:rPr>
      </w:pPr>
    </w:p>
    <w:p w:rsidR="009D1C71" w:rsidRPr="0085492F" w:rsidRDefault="00FB057A" w:rsidP="00152331">
      <w:pPr>
        <w:spacing w:after="0" w:line="240" w:lineRule="auto"/>
        <w:jc w:val="both"/>
        <w:rPr>
          <w:rFonts w:ascii="Times New Roman" w:hAnsi="Times New Roman"/>
          <w:b/>
          <w:sz w:val="24"/>
          <w:szCs w:val="24"/>
          <w:u w:val="single"/>
        </w:rPr>
      </w:pPr>
      <w:r w:rsidRPr="0085492F">
        <w:rPr>
          <w:rFonts w:ascii="Times New Roman" w:hAnsi="Times New Roman"/>
          <w:b/>
          <w:sz w:val="24"/>
          <w:szCs w:val="24"/>
          <w:u w:val="single"/>
        </w:rPr>
        <w:lastRenderedPageBreak/>
        <w:t>4.</w:t>
      </w:r>
      <w:r w:rsidR="00A65E17">
        <w:rPr>
          <w:rFonts w:ascii="Times New Roman" w:hAnsi="Times New Roman"/>
          <w:b/>
          <w:sz w:val="24"/>
          <w:szCs w:val="24"/>
          <w:u w:val="single"/>
        </w:rPr>
        <w:t xml:space="preserve"> </w:t>
      </w:r>
      <w:r w:rsidRPr="0085492F">
        <w:rPr>
          <w:rFonts w:ascii="Times New Roman" w:hAnsi="Times New Roman"/>
          <w:b/>
          <w:sz w:val="24"/>
          <w:szCs w:val="24"/>
          <w:u w:val="single"/>
        </w:rPr>
        <w:t>Napirendi pont</w:t>
      </w:r>
    </w:p>
    <w:p w:rsidR="00FB057A" w:rsidRDefault="0085492F" w:rsidP="00152331">
      <w:pPr>
        <w:spacing w:after="0" w:line="240" w:lineRule="auto"/>
        <w:jc w:val="both"/>
        <w:rPr>
          <w:rFonts w:ascii="Times New Roman" w:hAnsi="Times New Roman"/>
          <w:b/>
          <w:sz w:val="24"/>
          <w:szCs w:val="24"/>
        </w:rPr>
      </w:pPr>
      <w:r w:rsidRPr="0085492F">
        <w:rPr>
          <w:rFonts w:ascii="Times New Roman" w:hAnsi="Times New Roman"/>
          <w:b/>
          <w:sz w:val="24"/>
          <w:szCs w:val="24"/>
        </w:rPr>
        <w:t>A polgármester 2017. évi szabadságolási tervének jóváhagyása</w:t>
      </w:r>
    </w:p>
    <w:p w:rsidR="0085492F" w:rsidRPr="0085492F" w:rsidRDefault="0085492F" w:rsidP="0085492F">
      <w:pPr>
        <w:spacing w:after="0" w:line="240" w:lineRule="auto"/>
        <w:rPr>
          <w:rFonts w:ascii="Times New Roman" w:hAnsi="Times New Roman"/>
          <w:sz w:val="24"/>
          <w:szCs w:val="24"/>
        </w:rPr>
      </w:pPr>
    </w:p>
    <w:p w:rsidR="0085492F" w:rsidRPr="0085492F" w:rsidRDefault="00A65E17" w:rsidP="0085492F">
      <w:pPr>
        <w:spacing w:after="0" w:line="240" w:lineRule="auto"/>
        <w:jc w:val="center"/>
        <w:rPr>
          <w:rFonts w:ascii="Times New Roman" w:hAnsi="Times New Roman"/>
          <w:b/>
          <w:i/>
          <w:sz w:val="24"/>
          <w:szCs w:val="24"/>
        </w:rPr>
      </w:pPr>
      <w:r>
        <w:rPr>
          <w:rFonts w:ascii="Times New Roman" w:hAnsi="Times New Roman"/>
          <w:b/>
          <w:i/>
          <w:sz w:val="24"/>
          <w:szCs w:val="24"/>
        </w:rPr>
        <w:t>„</w:t>
      </w:r>
      <w:r w:rsidR="0085492F" w:rsidRPr="0085492F">
        <w:rPr>
          <w:rFonts w:ascii="Times New Roman" w:hAnsi="Times New Roman"/>
          <w:b/>
          <w:i/>
          <w:sz w:val="24"/>
          <w:szCs w:val="24"/>
        </w:rPr>
        <w:t>ELŐTERJESZTÉS</w:t>
      </w:r>
    </w:p>
    <w:p w:rsidR="0085492F" w:rsidRPr="0085492F" w:rsidRDefault="0085492F" w:rsidP="0085492F">
      <w:pPr>
        <w:spacing w:after="0" w:line="240" w:lineRule="auto"/>
        <w:rPr>
          <w:rFonts w:ascii="Times New Roman" w:hAnsi="Times New Roman"/>
          <w:i/>
          <w:sz w:val="24"/>
          <w:szCs w:val="24"/>
        </w:rPr>
      </w:pPr>
    </w:p>
    <w:p w:rsidR="0085492F" w:rsidRPr="0085492F" w:rsidRDefault="0085492F" w:rsidP="0085492F">
      <w:pPr>
        <w:spacing w:after="0" w:line="240" w:lineRule="auto"/>
        <w:rPr>
          <w:rFonts w:ascii="Times New Roman" w:hAnsi="Times New Roman"/>
          <w:i/>
          <w:sz w:val="24"/>
          <w:szCs w:val="24"/>
        </w:rPr>
      </w:pPr>
      <w:r w:rsidRPr="0085492F">
        <w:rPr>
          <w:rFonts w:ascii="Times New Roman" w:hAnsi="Times New Roman"/>
          <w:b/>
          <w:i/>
          <w:sz w:val="24"/>
          <w:szCs w:val="24"/>
        </w:rPr>
        <w:t>Tárgy:</w:t>
      </w:r>
      <w:r w:rsidRPr="0085492F">
        <w:rPr>
          <w:rFonts w:ascii="Times New Roman" w:hAnsi="Times New Roman"/>
          <w:i/>
          <w:sz w:val="24"/>
          <w:szCs w:val="24"/>
        </w:rPr>
        <w:t xml:space="preserve"> A polgármester 2017. évi szabadságolási ütemtervének jóváhagyása</w:t>
      </w:r>
    </w:p>
    <w:p w:rsidR="0085492F" w:rsidRPr="0085492F" w:rsidRDefault="0085492F" w:rsidP="0085492F">
      <w:pPr>
        <w:spacing w:after="0" w:line="240" w:lineRule="auto"/>
        <w:rPr>
          <w:rFonts w:ascii="Times New Roman" w:hAnsi="Times New Roman"/>
          <w:i/>
          <w:sz w:val="24"/>
          <w:szCs w:val="24"/>
        </w:rPr>
      </w:pPr>
    </w:p>
    <w:p w:rsidR="0085492F" w:rsidRPr="0085492F" w:rsidRDefault="0085492F" w:rsidP="0085492F">
      <w:pPr>
        <w:spacing w:after="0" w:line="240" w:lineRule="auto"/>
        <w:rPr>
          <w:rFonts w:ascii="Times New Roman" w:hAnsi="Times New Roman"/>
          <w:b/>
          <w:i/>
          <w:sz w:val="24"/>
          <w:szCs w:val="24"/>
        </w:rPr>
      </w:pPr>
      <w:r w:rsidRPr="0085492F">
        <w:rPr>
          <w:rFonts w:ascii="Times New Roman" w:hAnsi="Times New Roman"/>
          <w:b/>
          <w:i/>
          <w:sz w:val="24"/>
          <w:szCs w:val="24"/>
        </w:rPr>
        <w:t>Tisztelt Képviselő-testület!</w:t>
      </w:r>
    </w:p>
    <w:p w:rsidR="0085492F" w:rsidRPr="0085492F" w:rsidRDefault="0085492F" w:rsidP="0085492F">
      <w:pPr>
        <w:spacing w:after="0" w:line="240" w:lineRule="auto"/>
        <w:rPr>
          <w:rFonts w:ascii="Times New Roman" w:hAnsi="Times New Roman"/>
          <w:i/>
          <w:sz w:val="24"/>
          <w:szCs w:val="24"/>
        </w:rPr>
      </w:pPr>
    </w:p>
    <w:p w:rsidR="0085492F" w:rsidRPr="0085492F" w:rsidRDefault="0085492F" w:rsidP="0085492F">
      <w:pPr>
        <w:spacing w:after="0" w:line="240" w:lineRule="auto"/>
        <w:jc w:val="both"/>
        <w:rPr>
          <w:rFonts w:ascii="Times New Roman" w:hAnsi="Times New Roman"/>
          <w:i/>
          <w:sz w:val="24"/>
          <w:szCs w:val="24"/>
        </w:rPr>
      </w:pPr>
      <w:r w:rsidRPr="0085492F">
        <w:rPr>
          <w:rFonts w:ascii="Times New Roman" w:eastAsia="Calibri" w:hAnsi="Times New Roman"/>
          <w:i/>
          <w:sz w:val="24"/>
          <w:szCs w:val="24"/>
        </w:rPr>
        <w:t xml:space="preserve">A közszolgálati tisztviselőkről szóló 2011. évi CXCIX. törvényben (a továbbiakban: </w:t>
      </w:r>
      <w:proofErr w:type="spellStart"/>
      <w:r w:rsidRPr="0085492F">
        <w:rPr>
          <w:rFonts w:ascii="Times New Roman" w:eastAsia="Calibri" w:hAnsi="Times New Roman"/>
          <w:i/>
          <w:sz w:val="24"/>
          <w:szCs w:val="24"/>
        </w:rPr>
        <w:t>Kttv</w:t>
      </w:r>
      <w:proofErr w:type="spellEnd"/>
      <w:r w:rsidRPr="0085492F">
        <w:rPr>
          <w:rFonts w:ascii="Times New Roman" w:eastAsia="Calibri" w:hAnsi="Times New Roman"/>
          <w:i/>
          <w:sz w:val="24"/>
          <w:szCs w:val="24"/>
        </w:rPr>
        <w:t xml:space="preserve">.) </w:t>
      </w:r>
      <w:r w:rsidRPr="0085492F">
        <w:rPr>
          <w:rFonts w:ascii="Times New Roman" w:hAnsi="Times New Roman"/>
          <w:i/>
          <w:sz w:val="24"/>
          <w:szCs w:val="24"/>
        </w:rPr>
        <w:t xml:space="preserve">225/C. § (1) bekezdésének rendelkezése szerint a főállású polgármester évi </w:t>
      </w:r>
      <w:r w:rsidRPr="0085492F">
        <w:rPr>
          <w:rFonts w:ascii="Times New Roman" w:hAnsi="Times New Roman"/>
          <w:b/>
          <w:i/>
          <w:sz w:val="24"/>
          <w:szCs w:val="24"/>
        </w:rPr>
        <w:t>25 munkanap alapszabadságra</w:t>
      </w:r>
      <w:r w:rsidRPr="0085492F">
        <w:rPr>
          <w:rFonts w:ascii="Times New Roman" w:hAnsi="Times New Roman"/>
          <w:i/>
          <w:sz w:val="24"/>
          <w:szCs w:val="24"/>
        </w:rPr>
        <w:t xml:space="preserve"> </w:t>
      </w:r>
      <w:r w:rsidRPr="0085492F">
        <w:rPr>
          <w:rFonts w:ascii="Times New Roman" w:hAnsi="Times New Roman"/>
          <w:b/>
          <w:i/>
          <w:sz w:val="24"/>
          <w:szCs w:val="24"/>
        </w:rPr>
        <w:t>és 14 munkanap pótszabadságra</w:t>
      </w:r>
      <w:r w:rsidRPr="0085492F">
        <w:rPr>
          <w:rFonts w:ascii="Times New Roman" w:hAnsi="Times New Roman"/>
          <w:i/>
          <w:sz w:val="24"/>
          <w:szCs w:val="24"/>
        </w:rPr>
        <w:t xml:space="preserve"> jogosult, illetve megilleti a </w:t>
      </w:r>
      <w:r w:rsidRPr="0085492F">
        <w:rPr>
          <w:rFonts w:ascii="Times New Roman" w:hAnsi="Times New Roman"/>
          <w:b/>
          <w:i/>
          <w:sz w:val="24"/>
          <w:szCs w:val="24"/>
        </w:rPr>
        <w:t>16 évesnél fiatalabb gyermek után járó pótszabadság, mely kettő gyermek esetén 4 munkanap pótszabadság</w:t>
      </w:r>
      <w:r w:rsidRPr="0085492F">
        <w:rPr>
          <w:rFonts w:ascii="Times New Roman" w:hAnsi="Times New Roman"/>
          <w:i/>
          <w:sz w:val="24"/>
          <w:szCs w:val="24"/>
        </w:rPr>
        <w:t>. A 2016. évről áthozott, ki nem vett szabadságnapok száma 0 munkanap.</w:t>
      </w:r>
    </w:p>
    <w:p w:rsidR="0085492F" w:rsidRPr="0085492F" w:rsidRDefault="0085492F" w:rsidP="0085492F">
      <w:pPr>
        <w:spacing w:after="0" w:line="240" w:lineRule="auto"/>
        <w:jc w:val="both"/>
        <w:rPr>
          <w:rFonts w:ascii="Times New Roman" w:hAnsi="Times New Roman"/>
          <w:i/>
          <w:sz w:val="24"/>
          <w:szCs w:val="24"/>
        </w:rPr>
      </w:pPr>
      <w:r w:rsidRPr="0085492F">
        <w:rPr>
          <w:rFonts w:ascii="Times New Roman" w:hAnsi="Times New Roman"/>
          <w:b/>
          <w:i/>
          <w:sz w:val="24"/>
          <w:szCs w:val="24"/>
        </w:rPr>
        <w:t xml:space="preserve">A </w:t>
      </w:r>
      <w:proofErr w:type="spellStart"/>
      <w:r w:rsidRPr="0085492F">
        <w:rPr>
          <w:rFonts w:ascii="Times New Roman" w:hAnsi="Times New Roman"/>
          <w:b/>
          <w:i/>
          <w:sz w:val="24"/>
          <w:szCs w:val="24"/>
        </w:rPr>
        <w:t>Kttv</w:t>
      </w:r>
      <w:proofErr w:type="spellEnd"/>
      <w:r w:rsidRPr="0085492F">
        <w:rPr>
          <w:rFonts w:ascii="Times New Roman" w:hAnsi="Times New Roman"/>
          <w:b/>
          <w:i/>
          <w:sz w:val="24"/>
          <w:szCs w:val="24"/>
        </w:rPr>
        <w:t>. 225/C. § (2) bekezdésében foglaltaknak megfelelően a polgármester előterjesztésére a képviselő-testület minden év február 28-ig jóváhagyja a polgármester szabadságának ütemezését.</w:t>
      </w:r>
      <w:r w:rsidRPr="0085492F">
        <w:rPr>
          <w:rFonts w:ascii="Times New Roman" w:hAnsi="Times New Roman"/>
          <w:i/>
          <w:sz w:val="24"/>
          <w:szCs w:val="24"/>
        </w:rPr>
        <w:t xml:space="preserve"> A szabadságot az ütemezésben foglaltaknak megfelelően kell kiadni, valamint igénybe venni. A polgármester a szabadság igénybevételéről a képviselő-testületet a következő ülésen tájékoztatja. A polgármester a szabadságot az ütemezéstől eltérően csak előre nem látható, rendkívüli esetben, vagy az igénybevételt megelőzően legkésőbb tizenöt nappal megtett előzetes bejelentést követően veheti igénybe. </w:t>
      </w:r>
    </w:p>
    <w:p w:rsidR="0085492F" w:rsidRPr="0085492F" w:rsidRDefault="0085492F" w:rsidP="0085492F">
      <w:pPr>
        <w:spacing w:after="0" w:line="240" w:lineRule="auto"/>
        <w:jc w:val="both"/>
        <w:rPr>
          <w:rFonts w:ascii="Times New Roman" w:hAnsi="Times New Roman"/>
          <w:i/>
          <w:sz w:val="24"/>
          <w:szCs w:val="24"/>
        </w:rPr>
      </w:pPr>
      <w:r w:rsidRPr="0085492F">
        <w:rPr>
          <w:rFonts w:ascii="Times New Roman" w:hAnsi="Times New Roman"/>
          <w:i/>
          <w:sz w:val="24"/>
          <w:szCs w:val="24"/>
        </w:rPr>
        <w:t xml:space="preserve">A fentiek alapján az alábbi határozati javaslatot terjesztem a T. Képviselő-testület elé elfogadásra! </w:t>
      </w:r>
    </w:p>
    <w:p w:rsidR="0085492F" w:rsidRPr="0085492F" w:rsidRDefault="0085492F" w:rsidP="0085492F">
      <w:pPr>
        <w:spacing w:after="0" w:line="240" w:lineRule="auto"/>
        <w:rPr>
          <w:rFonts w:ascii="Times New Roman" w:hAnsi="Times New Roman"/>
          <w:i/>
          <w:sz w:val="24"/>
          <w:szCs w:val="24"/>
        </w:rPr>
      </w:pPr>
    </w:p>
    <w:p w:rsidR="0085492F" w:rsidRPr="00523B0A" w:rsidRDefault="0085492F" w:rsidP="0085492F">
      <w:pPr>
        <w:spacing w:after="0" w:line="240" w:lineRule="auto"/>
        <w:jc w:val="both"/>
        <w:rPr>
          <w:rFonts w:ascii="Times New Roman" w:hAnsi="Times New Roman"/>
          <w:sz w:val="24"/>
          <w:szCs w:val="24"/>
        </w:rPr>
      </w:pPr>
      <w:r w:rsidRPr="00523B0A">
        <w:rPr>
          <w:rFonts w:ascii="Times New Roman" w:hAnsi="Times New Roman"/>
          <w:sz w:val="24"/>
          <w:szCs w:val="24"/>
        </w:rPr>
        <w:t>Mivel egyéb hozzászólás</w:t>
      </w:r>
      <w:r>
        <w:rPr>
          <w:rFonts w:ascii="Times New Roman" w:hAnsi="Times New Roman"/>
          <w:sz w:val="24"/>
          <w:szCs w:val="24"/>
        </w:rPr>
        <w:t>, javaslat</w:t>
      </w:r>
      <w:r w:rsidRPr="00523B0A">
        <w:rPr>
          <w:rFonts w:ascii="Times New Roman" w:hAnsi="Times New Roman"/>
          <w:sz w:val="24"/>
          <w:szCs w:val="24"/>
        </w:rPr>
        <w:t xml:space="preserve"> nem volt, a polgármester szavazásra teszi fel a napirendi pontokat és a hitelesítő képviselők személyét. </w:t>
      </w:r>
    </w:p>
    <w:p w:rsidR="0085492F" w:rsidRDefault="0085492F" w:rsidP="0085492F">
      <w:pPr>
        <w:spacing w:after="0" w:line="240" w:lineRule="auto"/>
        <w:rPr>
          <w:rFonts w:ascii="Times New Roman" w:hAnsi="Times New Roman"/>
          <w:b/>
          <w:sz w:val="24"/>
          <w:szCs w:val="24"/>
        </w:rPr>
      </w:pPr>
    </w:p>
    <w:p w:rsidR="0085492F" w:rsidRPr="0085492F" w:rsidRDefault="0085492F" w:rsidP="0085492F">
      <w:pPr>
        <w:spacing w:after="0" w:line="240" w:lineRule="auto"/>
        <w:rPr>
          <w:rFonts w:ascii="Times New Roman" w:hAnsi="Times New Roman"/>
          <w:b/>
          <w:i/>
          <w:sz w:val="24"/>
          <w:szCs w:val="24"/>
        </w:rPr>
      </w:pPr>
      <w:r w:rsidRPr="0085492F">
        <w:rPr>
          <w:rFonts w:ascii="Times New Roman" w:hAnsi="Times New Roman"/>
          <w:b/>
          <w:i/>
          <w:sz w:val="24"/>
          <w:szCs w:val="24"/>
        </w:rPr>
        <w:t>…../2017. (</w:t>
      </w:r>
      <w:proofErr w:type="gramStart"/>
      <w:r w:rsidRPr="0085492F">
        <w:rPr>
          <w:rFonts w:ascii="Times New Roman" w:hAnsi="Times New Roman"/>
          <w:b/>
          <w:i/>
          <w:sz w:val="24"/>
          <w:szCs w:val="24"/>
        </w:rPr>
        <w:t>….</w:t>
      </w:r>
      <w:proofErr w:type="gramEnd"/>
      <w:r w:rsidRPr="0085492F">
        <w:rPr>
          <w:rFonts w:ascii="Times New Roman" w:hAnsi="Times New Roman"/>
          <w:b/>
          <w:i/>
          <w:sz w:val="24"/>
          <w:szCs w:val="24"/>
        </w:rPr>
        <w:t>) határozati javaslat</w:t>
      </w:r>
    </w:p>
    <w:p w:rsidR="0085492F" w:rsidRPr="0085492F" w:rsidRDefault="0085492F" w:rsidP="0085492F">
      <w:pPr>
        <w:spacing w:after="0" w:line="240" w:lineRule="auto"/>
        <w:rPr>
          <w:rFonts w:ascii="Times New Roman" w:hAnsi="Times New Roman"/>
          <w:b/>
          <w:i/>
          <w:sz w:val="24"/>
          <w:szCs w:val="24"/>
        </w:rPr>
      </w:pPr>
    </w:p>
    <w:p w:rsidR="0085492F" w:rsidRPr="0085492F" w:rsidRDefault="0085492F" w:rsidP="0085492F">
      <w:pPr>
        <w:spacing w:after="0" w:line="240" w:lineRule="auto"/>
        <w:jc w:val="both"/>
        <w:rPr>
          <w:rFonts w:ascii="Times New Roman" w:hAnsi="Times New Roman"/>
          <w:i/>
          <w:sz w:val="24"/>
          <w:szCs w:val="24"/>
        </w:rPr>
      </w:pPr>
      <w:r w:rsidRPr="0085492F">
        <w:rPr>
          <w:rFonts w:ascii="Times New Roman" w:hAnsi="Times New Roman"/>
          <w:i/>
          <w:sz w:val="24"/>
          <w:szCs w:val="24"/>
        </w:rPr>
        <w:t xml:space="preserve">Ásványráró Község Önkormányzatának Képviselő-testülete </w:t>
      </w:r>
      <w:r w:rsidRPr="0085492F">
        <w:rPr>
          <w:rFonts w:ascii="Times New Roman" w:eastAsia="Calibri" w:hAnsi="Times New Roman"/>
          <w:i/>
          <w:sz w:val="24"/>
          <w:szCs w:val="24"/>
        </w:rPr>
        <w:t xml:space="preserve">a közszolgálati tisztviselőkről szóló 2011. évi CXCIX. törvény </w:t>
      </w:r>
      <w:r w:rsidRPr="0085492F">
        <w:rPr>
          <w:rFonts w:ascii="Times New Roman" w:hAnsi="Times New Roman"/>
          <w:i/>
          <w:sz w:val="24"/>
          <w:szCs w:val="24"/>
        </w:rPr>
        <w:t xml:space="preserve">225/C. § (2) bekezdésében foglaltaknak megfelelően </w:t>
      </w:r>
      <w:proofErr w:type="spellStart"/>
      <w:r w:rsidRPr="0085492F">
        <w:rPr>
          <w:rFonts w:ascii="Times New Roman" w:hAnsi="Times New Roman"/>
          <w:b/>
          <w:i/>
          <w:sz w:val="24"/>
          <w:szCs w:val="24"/>
        </w:rPr>
        <w:t>Tatainé</w:t>
      </w:r>
      <w:proofErr w:type="spellEnd"/>
      <w:r w:rsidRPr="0085492F">
        <w:rPr>
          <w:rFonts w:ascii="Times New Roman" w:hAnsi="Times New Roman"/>
          <w:b/>
          <w:i/>
          <w:sz w:val="24"/>
          <w:szCs w:val="24"/>
        </w:rPr>
        <w:t xml:space="preserve"> </w:t>
      </w:r>
      <w:proofErr w:type="spellStart"/>
      <w:r w:rsidRPr="0085492F">
        <w:rPr>
          <w:rFonts w:ascii="Times New Roman" w:hAnsi="Times New Roman"/>
          <w:b/>
          <w:i/>
          <w:sz w:val="24"/>
          <w:szCs w:val="24"/>
        </w:rPr>
        <w:t>Popp</w:t>
      </w:r>
      <w:proofErr w:type="spellEnd"/>
      <w:r w:rsidRPr="0085492F">
        <w:rPr>
          <w:rFonts w:ascii="Times New Roman" w:hAnsi="Times New Roman"/>
          <w:b/>
          <w:i/>
          <w:sz w:val="24"/>
          <w:szCs w:val="24"/>
        </w:rPr>
        <w:t xml:space="preserve"> Rita polgármester</w:t>
      </w:r>
      <w:r w:rsidRPr="0085492F">
        <w:rPr>
          <w:rFonts w:ascii="Times New Roman" w:hAnsi="Times New Roman"/>
          <w:i/>
          <w:sz w:val="24"/>
          <w:szCs w:val="24"/>
        </w:rPr>
        <w:t xml:space="preserve"> részére az előterjesztése alapján a 2017. évi szabadságának ütemezését az alábbi ütemterv szerint jóváhagyja:</w:t>
      </w:r>
    </w:p>
    <w:p w:rsidR="0085492F" w:rsidRPr="0085492F" w:rsidRDefault="0085492F" w:rsidP="0085492F">
      <w:pPr>
        <w:spacing w:after="0" w:line="240" w:lineRule="auto"/>
        <w:jc w:val="both"/>
        <w:rPr>
          <w:rFonts w:ascii="Times New Roman" w:hAnsi="Times New Roman"/>
          <w:i/>
          <w:sz w:val="24"/>
          <w:szCs w:val="24"/>
        </w:rPr>
      </w:pPr>
    </w:p>
    <w:tbl>
      <w:tblPr>
        <w:tblStyle w:val="Rcsostblzat"/>
        <w:tblW w:w="0" w:type="auto"/>
        <w:tblInd w:w="108" w:type="dxa"/>
        <w:tblLook w:val="04A0" w:firstRow="1" w:lastRow="0" w:firstColumn="1" w:lastColumn="0" w:noHBand="0" w:noVBand="1"/>
      </w:tblPr>
      <w:tblGrid>
        <w:gridCol w:w="1720"/>
        <w:gridCol w:w="524"/>
        <w:gridCol w:w="562"/>
        <w:gridCol w:w="601"/>
        <w:gridCol w:w="608"/>
        <w:gridCol w:w="570"/>
        <w:gridCol w:w="608"/>
        <w:gridCol w:w="647"/>
        <w:gridCol w:w="685"/>
        <w:gridCol w:w="607"/>
        <w:gridCol w:w="569"/>
        <w:gridCol w:w="607"/>
        <w:gridCol w:w="646"/>
      </w:tblGrid>
      <w:tr w:rsidR="0085492F" w:rsidRPr="0085492F" w:rsidTr="00153868">
        <w:tc>
          <w:tcPr>
            <w:tcW w:w="1709" w:type="dxa"/>
          </w:tcPr>
          <w:p w:rsidR="0085492F" w:rsidRPr="0085492F" w:rsidRDefault="0085492F" w:rsidP="0085492F">
            <w:pPr>
              <w:spacing w:after="0" w:line="240" w:lineRule="auto"/>
              <w:jc w:val="center"/>
              <w:rPr>
                <w:i/>
              </w:rPr>
            </w:pPr>
            <w:r w:rsidRPr="0085492F">
              <w:rPr>
                <w:i/>
              </w:rPr>
              <w:t>2017. év</w:t>
            </w:r>
          </w:p>
        </w:tc>
        <w:tc>
          <w:tcPr>
            <w:tcW w:w="7471" w:type="dxa"/>
            <w:gridSpan w:val="12"/>
          </w:tcPr>
          <w:p w:rsidR="0085492F" w:rsidRPr="0085492F" w:rsidRDefault="0085492F" w:rsidP="0085492F">
            <w:pPr>
              <w:spacing w:after="0" w:line="240" w:lineRule="auto"/>
              <w:jc w:val="center"/>
              <w:rPr>
                <w:i/>
              </w:rPr>
            </w:pPr>
            <w:r w:rsidRPr="0085492F">
              <w:rPr>
                <w:i/>
              </w:rPr>
              <w:t>hónapok</w:t>
            </w:r>
          </w:p>
        </w:tc>
      </w:tr>
      <w:tr w:rsidR="0085492F" w:rsidRPr="0085492F" w:rsidTr="00153868">
        <w:tc>
          <w:tcPr>
            <w:tcW w:w="1709" w:type="dxa"/>
            <w:vAlign w:val="center"/>
          </w:tcPr>
          <w:p w:rsidR="0085492F" w:rsidRPr="0085492F" w:rsidRDefault="0085492F" w:rsidP="0085492F">
            <w:pPr>
              <w:spacing w:after="0" w:line="240" w:lineRule="auto"/>
              <w:jc w:val="center"/>
              <w:rPr>
                <w:i/>
              </w:rPr>
            </w:pPr>
            <w:r w:rsidRPr="0085492F">
              <w:rPr>
                <w:i/>
              </w:rPr>
              <w:t>Szabadságnapok száma</w:t>
            </w:r>
          </w:p>
        </w:tc>
        <w:tc>
          <w:tcPr>
            <w:tcW w:w="548" w:type="dxa"/>
            <w:vAlign w:val="center"/>
          </w:tcPr>
          <w:p w:rsidR="0085492F" w:rsidRPr="0085492F" w:rsidRDefault="0085492F" w:rsidP="0085492F">
            <w:pPr>
              <w:spacing w:after="0" w:line="240" w:lineRule="auto"/>
              <w:jc w:val="center"/>
              <w:rPr>
                <w:i/>
              </w:rPr>
            </w:pPr>
            <w:r w:rsidRPr="0085492F">
              <w:rPr>
                <w:i/>
              </w:rPr>
              <w:t>I.</w:t>
            </w:r>
          </w:p>
        </w:tc>
        <w:tc>
          <w:tcPr>
            <w:tcW w:w="584" w:type="dxa"/>
            <w:vAlign w:val="center"/>
          </w:tcPr>
          <w:p w:rsidR="0085492F" w:rsidRPr="0085492F" w:rsidRDefault="0085492F" w:rsidP="0085492F">
            <w:pPr>
              <w:spacing w:after="0" w:line="240" w:lineRule="auto"/>
              <w:jc w:val="center"/>
              <w:rPr>
                <w:i/>
              </w:rPr>
            </w:pPr>
            <w:r w:rsidRPr="0085492F">
              <w:rPr>
                <w:i/>
              </w:rPr>
              <w:t>II.</w:t>
            </w:r>
          </w:p>
        </w:tc>
        <w:tc>
          <w:tcPr>
            <w:tcW w:w="621" w:type="dxa"/>
            <w:vAlign w:val="center"/>
          </w:tcPr>
          <w:p w:rsidR="0085492F" w:rsidRPr="0085492F" w:rsidRDefault="0085492F" w:rsidP="0085492F">
            <w:pPr>
              <w:spacing w:after="0" w:line="240" w:lineRule="auto"/>
              <w:jc w:val="center"/>
              <w:rPr>
                <w:i/>
              </w:rPr>
            </w:pPr>
            <w:r w:rsidRPr="0085492F">
              <w:rPr>
                <w:i/>
              </w:rPr>
              <w:t>III.</w:t>
            </w:r>
          </w:p>
        </w:tc>
        <w:tc>
          <w:tcPr>
            <w:tcW w:w="627" w:type="dxa"/>
            <w:vAlign w:val="center"/>
          </w:tcPr>
          <w:p w:rsidR="0085492F" w:rsidRPr="0085492F" w:rsidRDefault="0085492F" w:rsidP="0085492F">
            <w:pPr>
              <w:spacing w:after="0" w:line="240" w:lineRule="auto"/>
              <w:jc w:val="center"/>
              <w:rPr>
                <w:i/>
              </w:rPr>
            </w:pPr>
            <w:r w:rsidRPr="0085492F">
              <w:rPr>
                <w:i/>
              </w:rPr>
              <w:t>IV.</w:t>
            </w:r>
          </w:p>
        </w:tc>
        <w:tc>
          <w:tcPr>
            <w:tcW w:w="591" w:type="dxa"/>
            <w:vAlign w:val="center"/>
          </w:tcPr>
          <w:p w:rsidR="0085492F" w:rsidRPr="0085492F" w:rsidRDefault="0085492F" w:rsidP="0085492F">
            <w:pPr>
              <w:spacing w:after="0" w:line="240" w:lineRule="auto"/>
              <w:jc w:val="center"/>
              <w:rPr>
                <w:i/>
              </w:rPr>
            </w:pPr>
            <w:r w:rsidRPr="0085492F">
              <w:rPr>
                <w:i/>
              </w:rPr>
              <w:t>V.</w:t>
            </w:r>
          </w:p>
        </w:tc>
        <w:tc>
          <w:tcPr>
            <w:tcW w:w="627" w:type="dxa"/>
            <w:vAlign w:val="center"/>
          </w:tcPr>
          <w:p w:rsidR="0085492F" w:rsidRPr="0085492F" w:rsidRDefault="0085492F" w:rsidP="0085492F">
            <w:pPr>
              <w:spacing w:after="0" w:line="240" w:lineRule="auto"/>
              <w:jc w:val="center"/>
              <w:rPr>
                <w:i/>
              </w:rPr>
            </w:pPr>
            <w:r w:rsidRPr="0085492F">
              <w:rPr>
                <w:i/>
              </w:rPr>
              <w:t>VI.</w:t>
            </w:r>
          </w:p>
        </w:tc>
        <w:tc>
          <w:tcPr>
            <w:tcW w:w="664" w:type="dxa"/>
            <w:vAlign w:val="center"/>
          </w:tcPr>
          <w:p w:rsidR="0085492F" w:rsidRPr="0085492F" w:rsidRDefault="0085492F" w:rsidP="0085492F">
            <w:pPr>
              <w:spacing w:after="0" w:line="240" w:lineRule="auto"/>
              <w:jc w:val="center"/>
              <w:rPr>
                <w:i/>
              </w:rPr>
            </w:pPr>
            <w:r w:rsidRPr="0085492F">
              <w:rPr>
                <w:i/>
              </w:rPr>
              <w:t>VII.</w:t>
            </w:r>
          </w:p>
        </w:tc>
        <w:tc>
          <w:tcPr>
            <w:tcW w:w="700" w:type="dxa"/>
            <w:vAlign w:val="center"/>
          </w:tcPr>
          <w:p w:rsidR="0085492F" w:rsidRPr="0085492F" w:rsidRDefault="0085492F" w:rsidP="0085492F">
            <w:pPr>
              <w:spacing w:after="0" w:line="240" w:lineRule="auto"/>
              <w:jc w:val="center"/>
              <w:rPr>
                <w:i/>
              </w:rPr>
            </w:pPr>
            <w:r w:rsidRPr="0085492F">
              <w:rPr>
                <w:i/>
              </w:rPr>
              <w:t>VIII.</w:t>
            </w:r>
          </w:p>
        </w:tc>
        <w:tc>
          <w:tcPr>
            <w:tcW w:w="627" w:type="dxa"/>
            <w:vAlign w:val="center"/>
          </w:tcPr>
          <w:p w:rsidR="0085492F" w:rsidRPr="0085492F" w:rsidRDefault="0085492F" w:rsidP="0085492F">
            <w:pPr>
              <w:spacing w:after="0" w:line="240" w:lineRule="auto"/>
              <w:jc w:val="center"/>
              <w:rPr>
                <w:i/>
              </w:rPr>
            </w:pPr>
            <w:r w:rsidRPr="0085492F">
              <w:rPr>
                <w:i/>
              </w:rPr>
              <w:t>IX.</w:t>
            </w:r>
          </w:p>
        </w:tc>
        <w:tc>
          <w:tcPr>
            <w:tcW w:w="591" w:type="dxa"/>
            <w:vAlign w:val="center"/>
          </w:tcPr>
          <w:p w:rsidR="0085492F" w:rsidRPr="0085492F" w:rsidRDefault="0085492F" w:rsidP="0085492F">
            <w:pPr>
              <w:spacing w:after="0" w:line="240" w:lineRule="auto"/>
              <w:jc w:val="center"/>
              <w:rPr>
                <w:i/>
              </w:rPr>
            </w:pPr>
            <w:r w:rsidRPr="0085492F">
              <w:rPr>
                <w:i/>
              </w:rPr>
              <w:t>X.</w:t>
            </w:r>
          </w:p>
        </w:tc>
        <w:tc>
          <w:tcPr>
            <w:tcW w:w="627" w:type="dxa"/>
            <w:vAlign w:val="center"/>
          </w:tcPr>
          <w:p w:rsidR="0085492F" w:rsidRPr="0085492F" w:rsidRDefault="0085492F" w:rsidP="0085492F">
            <w:pPr>
              <w:spacing w:after="0" w:line="240" w:lineRule="auto"/>
              <w:jc w:val="center"/>
              <w:rPr>
                <w:i/>
              </w:rPr>
            </w:pPr>
            <w:r w:rsidRPr="0085492F">
              <w:rPr>
                <w:i/>
              </w:rPr>
              <w:t>XI.</w:t>
            </w:r>
          </w:p>
        </w:tc>
        <w:tc>
          <w:tcPr>
            <w:tcW w:w="664" w:type="dxa"/>
            <w:vAlign w:val="center"/>
          </w:tcPr>
          <w:p w:rsidR="0085492F" w:rsidRPr="0085492F" w:rsidRDefault="0085492F" w:rsidP="0085492F">
            <w:pPr>
              <w:spacing w:after="0" w:line="240" w:lineRule="auto"/>
              <w:jc w:val="center"/>
              <w:rPr>
                <w:i/>
              </w:rPr>
            </w:pPr>
            <w:r w:rsidRPr="0085492F">
              <w:rPr>
                <w:i/>
              </w:rPr>
              <w:t>XII.</w:t>
            </w:r>
          </w:p>
        </w:tc>
      </w:tr>
      <w:tr w:rsidR="0085492F" w:rsidRPr="0085492F" w:rsidTr="00153868">
        <w:tc>
          <w:tcPr>
            <w:tcW w:w="1709" w:type="dxa"/>
            <w:vAlign w:val="center"/>
          </w:tcPr>
          <w:p w:rsidR="0085492F" w:rsidRPr="0085492F" w:rsidRDefault="0085492F" w:rsidP="0085492F">
            <w:pPr>
              <w:spacing w:after="0" w:line="240" w:lineRule="auto"/>
              <w:jc w:val="center"/>
              <w:rPr>
                <w:i/>
              </w:rPr>
            </w:pPr>
            <w:r w:rsidRPr="0085492F">
              <w:rPr>
                <w:i/>
              </w:rPr>
              <w:t>43</w:t>
            </w:r>
          </w:p>
        </w:tc>
        <w:tc>
          <w:tcPr>
            <w:tcW w:w="548" w:type="dxa"/>
            <w:vAlign w:val="center"/>
          </w:tcPr>
          <w:p w:rsidR="0085492F" w:rsidRPr="0085492F" w:rsidRDefault="0085492F" w:rsidP="0085492F">
            <w:pPr>
              <w:spacing w:after="0" w:line="240" w:lineRule="auto"/>
              <w:jc w:val="center"/>
              <w:rPr>
                <w:i/>
              </w:rPr>
            </w:pPr>
            <w:r w:rsidRPr="0085492F">
              <w:rPr>
                <w:i/>
              </w:rPr>
              <w:t>0</w:t>
            </w:r>
          </w:p>
        </w:tc>
        <w:tc>
          <w:tcPr>
            <w:tcW w:w="584" w:type="dxa"/>
            <w:vAlign w:val="center"/>
          </w:tcPr>
          <w:p w:rsidR="0085492F" w:rsidRPr="0085492F" w:rsidRDefault="0085492F" w:rsidP="0085492F">
            <w:pPr>
              <w:spacing w:after="0" w:line="240" w:lineRule="auto"/>
              <w:jc w:val="center"/>
              <w:rPr>
                <w:i/>
              </w:rPr>
            </w:pPr>
            <w:r w:rsidRPr="0085492F">
              <w:rPr>
                <w:i/>
              </w:rPr>
              <w:t>0</w:t>
            </w:r>
          </w:p>
        </w:tc>
        <w:tc>
          <w:tcPr>
            <w:tcW w:w="621" w:type="dxa"/>
            <w:vAlign w:val="center"/>
          </w:tcPr>
          <w:p w:rsidR="0085492F" w:rsidRPr="0085492F" w:rsidRDefault="0085492F" w:rsidP="0085492F">
            <w:pPr>
              <w:spacing w:after="0" w:line="240" w:lineRule="auto"/>
              <w:jc w:val="center"/>
              <w:rPr>
                <w:i/>
              </w:rPr>
            </w:pPr>
            <w:r w:rsidRPr="0085492F">
              <w:rPr>
                <w:i/>
              </w:rPr>
              <w:t>2</w:t>
            </w:r>
          </w:p>
        </w:tc>
        <w:tc>
          <w:tcPr>
            <w:tcW w:w="627" w:type="dxa"/>
            <w:vAlign w:val="center"/>
          </w:tcPr>
          <w:p w:rsidR="0085492F" w:rsidRPr="0085492F" w:rsidRDefault="0085492F" w:rsidP="0085492F">
            <w:pPr>
              <w:spacing w:after="0" w:line="240" w:lineRule="auto"/>
              <w:jc w:val="center"/>
              <w:rPr>
                <w:i/>
              </w:rPr>
            </w:pPr>
            <w:r w:rsidRPr="0085492F">
              <w:rPr>
                <w:i/>
              </w:rPr>
              <w:t>1</w:t>
            </w:r>
          </w:p>
        </w:tc>
        <w:tc>
          <w:tcPr>
            <w:tcW w:w="591" w:type="dxa"/>
            <w:vAlign w:val="center"/>
          </w:tcPr>
          <w:p w:rsidR="0085492F" w:rsidRPr="0085492F" w:rsidRDefault="0085492F" w:rsidP="0085492F">
            <w:pPr>
              <w:spacing w:after="0" w:line="240" w:lineRule="auto"/>
              <w:jc w:val="center"/>
              <w:rPr>
                <w:i/>
              </w:rPr>
            </w:pPr>
            <w:r w:rsidRPr="0085492F">
              <w:rPr>
                <w:i/>
              </w:rPr>
              <w:t>2</w:t>
            </w:r>
          </w:p>
        </w:tc>
        <w:tc>
          <w:tcPr>
            <w:tcW w:w="627" w:type="dxa"/>
            <w:vAlign w:val="center"/>
          </w:tcPr>
          <w:p w:rsidR="0085492F" w:rsidRPr="0085492F" w:rsidRDefault="0085492F" w:rsidP="0085492F">
            <w:pPr>
              <w:spacing w:after="0" w:line="240" w:lineRule="auto"/>
              <w:jc w:val="center"/>
              <w:rPr>
                <w:i/>
              </w:rPr>
            </w:pPr>
            <w:r w:rsidRPr="0085492F">
              <w:rPr>
                <w:i/>
              </w:rPr>
              <w:t>5</w:t>
            </w:r>
          </w:p>
        </w:tc>
        <w:tc>
          <w:tcPr>
            <w:tcW w:w="664" w:type="dxa"/>
            <w:vAlign w:val="center"/>
          </w:tcPr>
          <w:p w:rsidR="0085492F" w:rsidRPr="0085492F" w:rsidRDefault="0085492F" w:rsidP="0085492F">
            <w:pPr>
              <w:spacing w:after="0" w:line="240" w:lineRule="auto"/>
              <w:jc w:val="center"/>
              <w:rPr>
                <w:i/>
              </w:rPr>
            </w:pPr>
            <w:r w:rsidRPr="0085492F">
              <w:rPr>
                <w:i/>
              </w:rPr>
              <w:t>5</w:t>
            </w:r>
          </w:p>
        </w:tc>
        <w:tc>
          <w:tcPr>
            <w:tcW w:w="700" w:type="dxa"/>
            <w:vAlign w:val="center"/>
          </w:tcPr>
          <w:p w:rsidR="0085492F" w:rsidRPr="0085492F" w:rsidRDefault="0085492F" w:rsidP="0085492F">
            <w:pPr>
              <w:spacing w:after="0" w:line="240" w:lineRule="auto"/>
              <w:jc w:val="center"/>
              <w:rPr>
                <w:i/>
              </w:rPr>
            </w:pPr>
            <w:r w:rsidRPr="0085492F">
              <w:rPr>
                <w:i/>
              </w:rPr>
              <w:t>15</w:t>
            </w:r>
          </w:p>
        </w:tc>
        <w:tc>
          <w:tcPr>
            <w:tcW w:w="627" w:type="dxa"/>
            <w:vAlign w:val="center"/>
          </w:tcPr>
          <w:p w:rsidR="0085492F" w:rsidRPr="0085492F" w:rsidRDefault="0085492F" w:rsidP="0085492F">
            <w:pPr>
              <w:spacing w:after="0" w:line="240" w:lineRule="auto"/>
              <w:jc w:val="center"/>
              <w:rPr>
                <w:i/>
              </w:rPr>
            </w:pPr>
            <w:r w:rsidRPr="0085492F">
              <w:rPr>
                <w:i/>
              </w:rPr>
              <w:t>0</w:t>
            </w:r>
          </w:p>
        </w:tc>
        <w:tc>
          <w:tcPr>
            <w:tcW w:w="591" w:type="dxa"/>
            <w:vAlign w:val="center"/>
          </w:tcPr>
          <w:p w:rsidR="0085492F" w:rsidRPr="0085492F" w:rsidRDefault="0085492F" w:rsidP="0085492F">
            <w:pPr>
              <w:spacing w:after="0" w:line="240" w:lineRule="auto"/>
              <w:jc w:val="center"/>
              <w:rPr>
                <w:i/>
              </w:rPr>
            </w:pPr>
            <w:r w:rsidRPr="0085492F">
              <w:rPr>
                <w:i/>
              </w:rPr>
              <w:t>1</w:t>
            </w:r>
          </w:p>
        </w:tc>
        <w:tc>
          <w:tcPr>
            <w:tcW w:w="627" w:type="dxa"/>
            <w:vAlign w:val="center"/>
          </w:tcPr>
          <w:p w:rsidR="0085492F" w:rsidRPr="0085492F" w:rsidRDefault="0085492F" w:rsidP="0085492F">
            <w:pPr>
              <w:spacing w:after="0" w:line="240" w:lineRule="auto"/>
              <w:jc w:val="center"/>
              <w:rPr>
                <w:i/>
              </w:rPr>
            </w:pPr>
            <w:r w:rsidRPr="0085492F">
              <w:rPr>
                <w:i/>
              </w:rPr>
              <w:t>2</w:t>
            </w:r>
          </w:p>
        </w:tc>
        <w:tc>
          <w:tcPr>
            <w:tcW w:w="664" w:type="dxa"/>
            <w:vAlign w:val="center"/>
          </w:tcPr>
          <w:p w:rsidR="0085492F" w:rsidRPr="0085492F" w:rsidRDefault="0085492F" w:rsidP="0085492F">
            <w:pPr>
              <w:spacing w:after="0" w:line="240" w:lineRule="auto"/>
              <w:jc w:val="center"/>
              <w:rPr>
                <w:i/>
              </w:rPr>
            </w:pPr>
            <w:r w:rsidRPr="0085492F">
              <w:rPr>
                <w:i/>
              </w:rPr>
              <w:t>10</w:t>
            </w:r>
          </w:p>
        </w:tc>
      </w:tr>
    </w:tbl>
    <w:p w:rsidR="0085492F" w:rsidRPr="0085492F" w:rsidRDefault="0085492F" w:rsidP="0085492F">
      <w:pPr>
        <w:spacing w:after="0" w:line="240" w:lineRule="auto"/>
        <w:rPr>
          <w:rFonts w:ascii="Times New Roman" w:hAnsi="Times New Roman"/>
          <w:i/>
          <w:sz w:val="24"/>
          <w:szCs w:val="24"/>
        </w:rPr>
      </w:pPr>
    </w:p>
    <w:p w:rsidR="0085492F" w:rsidRPr="0085492F" w:rsidRDefault="0085492F" w:rsidP="0085492F">
      <w:pPr>
        <w:spacing w:after="0" w:line="240" w:lineRule="auto"/>
        <w:rPr>
          <w:rFonts w:ascii="Times New Roman" w:hAnsi="Times New Roman"/>
          <w:i/>
          <w:sz w:val="24"/>
          <w:szCs w:val="24"/>
        </w:rPr>
      </w:pPr>
      <w:r w:rsidRPr="0085492F">
        <w:rPr>
          <w:rFonts w:ascii="Times New Roman" w:hAnsi="Times New Roman"/>
          <w:b/>
          <w:i/>
          <w:sz w:val="24"/>
          <w:szCs w:val="24"/>
        </w:rPr>
        <w:t>Felelős:</w:t>
      </w:r>
      <w:r w:rsidRPr="0085492F">
        <w:rPr>
          <w:rFonts w:ascii="Times New Roman" w:hAnsi="Times New Roman"/>
          <w:i/>
          <w:sz w:val="24"/>
          <w:szCs w:val="24"/>
        </w:rPr>
        <w:t xml:space="preserve"> dr. </w:t>
      </w:r>
      <w:proofErr w:type="spellStart"/>
      <w:r w:rsidRPr="0085492F">
        <w:rPr>
          <w:rFonts w:ascii="Times New Roman" w:hAnsi="Times New Roman"/>
          <w:i/>
          <w:sz w:val="24"/>
          <w:szCs w:val="24"/>
        </w:rPr>
        <w:t>Mátyus-Minkó</w:t>
      </w:r>
      <w:proofErr w:type="spellEnd"/>
      <w:r w:rsidRPr="0085492F">
        <w:rPr>
          <w:rFonts w:ascii="Times New Roman" w:hAnsi="Times New Roman"/>
          <w:i/>
          <w:sz w:val="24"/>
          <w:szCs w:val="24"/>
        </w:rPr>
        <w:t xml:space="preserve"> Nikoletta jegyző</w:t>
      </w:r>
    </w:p>
    <w:p w:rsidR="0085492F" w:rsidRPr="0085492F" w:rsidRDefault="0085492F" w:rsidP="0085492F">
      <w:pPr>
        <w:spacing w:after="0" w:line="240" w:lineRule="auto"/>
        <w:rPr>
          <w:rFonts w:ascii="Times New Roman" w:hAnsi="Times New Roman"/>
          <w:i/>
          <w:sz w:val="24"/>
          <w:szCs w:val="24"/>
        </w:rPr>
      </w:pPr>
      <w:r w:rsidRPr="0085492F">
        <w:rPr>
          <w:rFonts w:ascii="Times New Roman" w:hAnsi="Times New Roman"/>
          <w:b/>
          <w:i/>
          <w:sz w:val="24"/>
          <w:szCs w:val="24"/>
        </w:rPr>
        <w:t>Határidő:</w:t>
      </w:r>
      <w:r w:rsidRPr="0085492F">
        <w:rPr>
          <w:rFonts w:ascii="Times New Roman" w:hAnsi="Times New Roman"/>
          <w:i/>
          <w:sz w:val="24"/>
          <w:szCs w:val="24"/>
        </w:rPr>
        <w:t xml:space="preserve"> 2017. február 28.</w:t>
      </w:r>
      <w:r w:rsidR="00A65E17">
        <w:rPr>
          <w:rFonts w:ascii="Times New Roman" w:hAnsi="Times New Roman"/>
          <w:i/>
          <w:sz w:val="24"/>
          <w:szCs w:val="24"/>
        </w:rPr>
        <w:t>”</w:t>
      </w:r>
    </w:p>
    <w:p w:rsidR="0085492F" w:rsidRDefault="0085492F" w:rsidP="0085492F">
      <w:pPr>
        <w:spacing w:after="0" w:line="240" w:lineRule="auto"/>
        <w:rPr>
          <w:rFonts w:ascii="Times New Roman" w:hAnsi="Times New Roman"/>
          <w:sz w:val="24"/>
          <w:szCs w:val="24"/>
        </w:rPr>
      </w:pPr>
    </w:p>
    <w:p w:rsidR="00A65E17" w:rsidRDefault="00A65E17" w:rsidP="002137C2">
      <w:pPr>
        <w:spacing w:after="0" w:line="240" w:lineRule="auto"/>
        <w:jc w:val="both"/>
        <w:rPr>
          <w:rFonts w:ascii="Times New Roman" w:hAnsi="Times New Roman"/>
          <w:sz w:val="24"/>
          <w:szCs w:val="24"/>
        </w:rPr>
      </w:pPr>
      <w:r>
        <w:rPr>
          <w:rFonts w:ascii="Times New Roman" w:hAnsi="Times New Roman"/>
          <w:sz w:val="24"/>
          <w:szCs w:val="24"/>
        </w:rPr>
        <w:t>Mivel a napirendi pont kapcsán hozzászólás nem volt, a polgármester szavazásra teszi fel a következő határozati javaslatot:</w:t>
      </w:r>
    </w:p>
    <w:p w:rsidR="00A65E17" w:rsidRDefault="00A65E17" w:rsidP="0085492F">
      <w:pPr>
        <w:spacing w:after="0" w:line="240" w:lineRule="auto"/>
        <w:rPr>
          <w:rFonts w:ascii="Times New Roman" w:hAnsi="Times New Roman"/>
          <w:sz w:val="24"/>
          <w:szCs w:val="24"/>
        </w:rPr>
      </w:pPr>
    </w:p>
    <w:p w:rsidR="00A65E17" w:rsidRPr="00A65E17" w:rsidRDefault="00A65E17" w:rsidP="0085492F">
      <w:pPr>
        <w:spacing w:after="0" w:line="240" w:lineRule="auto"/>
        <w:rPr>
          <w:rFonts w:ascii="Times New Roman" w:hAnsi="Times New Roman"/>
          <w:b/>
          <w:i/>
          <w:sz w:val="24"/>
          <w:szCs w:val="24"/>
        </w:rPr>
      </w:pPr>
      <w:r w:rsidRPr="00A65E17">
        <w:rPr>
          <w:rFonts w:ascii="Times New Roman" w:hAnsi="Times New Roman"/>
          <w:b/>
          <w:i/>
          <w:sz w:val="24"/>
          <w:szCs w:val="24"/>
        </w:rPr>
        <w:t>…/2017. (II. 16.) határozati javaslat:</w:t>
      </w:r>
    </w:p>
    <w:p w:rsidR="00A65E17" w:rsidRDefault="00A65E17" w:rsidP="0085492F">
      <w:pPr>
        <w:spacing w:after="0" w:line="240" w:lineRule="auto"/>
        <w:rPr>
          <w:rFonts w:ascii="Times New Roman" w:hAnsi="Times New Roman"/>
          <w:sz w:val="24"/>
          <w:szCs w:val="24"/>
        </w:rPr>
      </w:pPr>
    </w:p>
    <w:p w:rsidR="00A65E17" w:rsidRPr="00A65E17" w:rsidRDefault="00A65E17" w:rsidP="00A65E17">
      <w:pPr>
        <w:spacing w:after="0" w:line="240" w:lineRule="auto"/>
        <w:jc w:val="both"/>
        <w:rPr>
          <w:rFonts w:ascii="Times New Roman" w:hAnsi="Times New Roman"/>
          <w:i/>
          <w:sz w:val="24"/>
          <w:szCs w:val="24"/>
        </w:rPr>
      </w:pPr>
      <w:r w:rsidRPr="00A65E17">
        <w:rPr>
          <w:rFonts w:ascii="Times New Roman" w:hAnsi="Times New Roman"/>
          <w:i/>
          <w:sz w:val="24"/>
          <w:szCs w:val="24"/>
        </w:rPr>
        <w:t xml:space="preserve">Ásványráró Község Önkormányzatának Képviselő-testülete </w:t>
      </w:r>
      <w:r w:rsidRPr="00A65E17">
        <w:rPr>
          <w:rFonts w:ascii="Times New Roman" w:eastAsia="Calibri" w:hAnsi="Times New Roman"/>
          <w:i/>
          <w:sz w:val="24"/>
          <w:szCs w:val="24"/>
        </w:rPr>
        <w:t xml:space="preserve">a közszolgálati tisztviselőkről szóló 2011. évi CXCIX. törvény </w:t>
      </w:r>
      <w:r w:rsidRPr="00A65E17">
        <w:rPr>
          <w:rFonts w:ascii="Times New Roman" w:hAnsi="Times New Roman"/>
          <w:i/>
          <w:sz w:val="24"/>
          <w:szCs w:val="24"/>
        </w:rPr>
        <w:t xml:space="preserve">225/C. § (2) bekezdésében foglaltaknak megfelelően </w:t>
      </w:r>
      <w:proofErr w:type="spellStart"/>
      <w:r w:rsidRPr="00A65E17">
        <w:rPr>
          <w:rFonts w:ascii="Times New Roman" w:hAnsi="Times New Roman"/>
          <w:b/>
          <w:i/>
          <w:sz w:val="24"/>
          <w:szCs w:val="24"/>
        </w:rPr>
        <w:t>Tatainé</w:t>
      </w:r>
      <w:proofErr w:type="spellEnd"/>
      <w:r w:rsidRPr="00A65E17">
        <w:rPr>
          <w:rFonts w:ascii="Times New Roman" w:hAnsi="Times New Roman"/>
          <w:b/>
          <w:i/>
          <w:sz w:val="24"/>
          <w:szCs w:val="24"/>
        </w:rPr>
        <w:t xml:space="preserve"> </w:t>
      </w:r>
      <w:proofErr w:type="spellStart"/>
      <w:r w:rsidRPr="00A65E17">
        <w:rPr>
          <w:rFonts w:ascii="Times New Roman" w:hAnsi="Times New Roman"/>
          <w:b/>
          <w:i/>
          <w:sz w:val="24"/>
          <w:szCs w:val="24"/>
        </w:rPr>
        <w:t>Popp</w:t>
      </w:r>
      <w:proofErr w:type="spellEnd"/>
      <w:r w:rsidRPr="00A65E17">
        <w:rPr>
          <w:rFonts w:ascii="Times New Roman" w:hAnsi="Times New Roman"/>
          <w:b/>
          <w:i/>
          <w:sz w:val="24"/>
          <w:szCs w:val="24"/>
        </w:rPr>
        <w:t xml:space="preserve"> </w:t>
      </w:r>
      <w:r w:rsidRPr="00A65E17">
        <w:rPr>
          <w:rFonts w:ascii="Times New Roman" w:hAnsi="Times New Roman"/>
          <w:b/>
          <w:i/>
          <w:sz w:val="24"/>
          <w:szCs w:val="24"/>
        </w:rPr>
        <w:lastRenderedPageBreak/>
        <w:t>Rita polgármester</w:t>
      </w:r>
      <w:r w:rsidRPr="00A65E17">
        <w:rPr>
          <w:rFonts w:ascii="Times New Roman" w:hAnsi="Times New Roman"/>
          <w:i/>
          <w:sz w:val="24"/>
          <w:szCs w:val="24"/>
        </w:rPr>
        <w:t xml:space="preserve"> részére az előterjesztése alapján a 2017. évi szabadságának ütemezését az alábbi ütemterv szerint jóváhagyja:</w:t>
      </w:r>
    </w:p>
    <w:p w:rsidR="00A65E17" w:rsidRPr="00A65E17" w:rsidRDefault="00A65E17" w:rsidP="00A65E17">
      <w:pPr>
        <w:spacing w:after="0" w:line="240" w:lineRule="auto"/>
        <w:jc w:val="both"/>
        <w:rPr>
          <w:rFonts w:ascii="Times New Roman" w:hAnsi="Times New Roman"/>
          <w:i/>
          <w:sz w:val="24"/>
          <w:szCs w:val="24"/>
        </w:rPr>
      </w:pPr>
    </w:p>
    <w:tbl>
      <w:tblPr>
        <w:tblStyle w:val="Rcsostblzat"/>
        <w:tblW w:w="0" w:type="auto"/>
        <w:tblInd w:w="108" w:type="dxa"/>
        <w:tblLook w:val="04A0" w:firstRow="1" w:lastRow="0" w:firstColumn="1" w:lastColumn="0" w:noHBand="0" w:noVBand="1"/>
      </w:tblPr>
      <w:tblGrid>
        <w:gridCol w:w="1720"/>
        <w:gridCol w:w="524"/>
        <w:gridCol w:w="562"/>
        <w:gridCol w:w="601"/>
        <w:gridCol w:w="608"/>
        <w:gridCol w:w="570"/>
        <w:gridCol w:w="608"/>
        <w:gridCol w:w="647"/>
        <w:gridCol w:w="685"/>
        <w:gridCol w:w="607"/>
        <w:gridCol w:w="569"/>
        <w:gridCol w:w="607"/>
        <w:gridCol w:w="646"/>
      </w:tblGrid>
      <w:tr w:rsidR="00A65E17" w:rsidRPr="00A65E17" w:rsidTr="00FA3130">
        <w:tc>
          <w:tcPr>
            <w:tcW w:w="1709" w:type="dxa"/>
          </w:tcPr>
          <w:p w:rsidR="00A65E17" w:rsidRPr="00A65E17" w:rsidRDefault="00A65E17" w:rsidP="00FA3130">
            <w:pPr>
              <w:spacing w:after="0" w:line="240" w:lineRule="auto"/>
              <w:jc w:val="center"/>
              <w:rPr>
                <w:i/>
              </w:rPr>
            </w:pPr>
            <w:r w:rsidRPr="00A65E17">
              <w:rPr>
                <w:i/>
              </w:rPr>
              <w:t>2017. év</w:t>
            </w:r>
          </w:p>
        </w:tc>
        <w:tc>
          <w:tcPr>
            <w:tcW w:w="7471" w:type="dxa"/>
            <w:gridSpan w:val="12"/>
          </w:tcPr>
          <w:p w:rsidR="00A65E17" w:rsidRPr="00A65E17" w:rsidRDefault="00A65E17" w:rsidP="00FA3130">
            <w:pPr>
              <w:spacing w:after="0" w:line="240" w:lineRule="auto"/>
              <w:jc w:val="center"/>
              <w:rPr>
                <w:i/>
              </w:rPr>
            </w:pPr>
            <w:r w:rsidRPr="00A65E17">
              <w:rPr>
                <w:i/>
              </w:rPr>
              <w:t>hónapok</w:t>
            </w:r>
          </w:p>
        </w:tc>
      </w:tr>
      <w:tr w:rsidR="00A65E17" w:rsidRPr="00A65E17" w:rsidTr="00FA3130">
        <w:tc>
          <w:tcPr>
            <w:tcW w:w="1709" w:type="dxa"/>
            <w:vAlign w:val="center"/>
          </w:tcPr>
          <w:p w:rsidR="00A65E17" w:rsidRPr="00A65E17" w:rsidRDefault="00A65E17" w:rsidP="00FA3130">
            <w:pPr>
              <w:spacing w:after="0" w:line="240" w:lineRule="auto"/>
              <w:jc w:val="center"/>
              <w:rPr>
                <w:i/>
              </w:rPr>
            </w:pPr>
            <w:r w:rsidRPr="00A65E17">
              <w:rPr>
                <w:i/>
              </w:rPr>
              <w:t>Szabadságnapok száma</w:t>
            </w:r>
          </w:p>
        </w:tc>
        <w:tc>
          <w:tcPr>
            <w:tcW w:w="548" w:type="dxa"/>
            <w:vAlign w:val="center"/>
          </w:tcPr>
          <w:p w:rsidR="00A65E17" w:rsidRPr="00A65E17" w:rsidRDefault="00A65E17" w:rsidP="00FA3130">
            <w:pPr>
              <w:spacing w:after="0" w:line="240" w:lineRule="auto"/>
              <w:jc w:val="center"/>
              <w:rPr>
                <w:i/>
              </w:rPr>
            </w:pPr>
            <w:r w:rsidRPr="00A65E17">
              <w:rPr>
                <w:i/>
              </w:rPr>
              <w:t>I.</w:t>
            </w:r>
          </w:p>
        </w:tc>
        <w:tc>
          <w:tcPr>
            <w:tcW w:w="584" w:type="dxa"/>
            <w:vAlign w:val="center"/>
          </w:tcPr>
          <w:p w:rsidR="00A65E17" w:rsidRPr="00A65E17" w:rsidRDefault="00A65E17" w:rsidP="00FA3130">
            <w:pPr>
              <w:spacing w:after="0" w:line="240" w:lineRule="auto"/>
              <w:jc w:val="center"/>
              <w:rPr>
                <w:i/>
              </w:rPr>
            </w:pPr>
            <w:r w:rsidRPr="00A65E17">
              <w:rPr>
                <w:i/>
              </w:rPr>
              <w:t>II.</w:t>
            </w:r>
          </w:p>
        </w:tc>
        <w:tc>
          <w:tcPr>
            <w:tcW w:w="621" w:type="dxa"/>
            <w:vAlign w:val="center"/>
          </w:tcPr>
          <w:p w:rsidR="00A65E17" w:rsidRPr="00A65E17" w:rsidRDefault="00A65E17" w:rsidP="00FA3130">
            <w:pPr>
              <w:spacing w:after="0" w:line="240" w:lineRule="auto"/>
              <w:jc w:val="center"/>
              <w:rPr>
                <w:i/>
              </w:rPr>
            </w:pPr>
            <w:r w:rsidRPr="00A65E17">
              <w:rPr>
                <w:i/>
              </w:rPr>
              <w:t>III.</w:t>
            </w:r>
          </w:p>
        </w:tc>
        <w:tc>
          <w:tcPr>
            <w:tcW w:w="627" w:type="dxa"/>
            <w:vAlign w:val="center"/>
          </w:tcPr>
          <w:p w:rsidR="00A65E17" w:rsidRPr="00A65E17" w:rsidRDefault="00A65E17" w:rsidP="00FA3130">
            <w:pPr>
              <w:spacing w:after="0" w:line="240" w:lineRule="auto"/>
              <w:jc w:val="center"/>
              <w:rPr>
                <w:i/>
              </w:rPr>
            </w:pPr>
            <w:r w:rsidRPr="00A65E17">
              <w:rPr>
                <w:i/>
              </w:rPr>
              <w:t>IV.</w:t>
            </w:r>
          </w:p>
        </w:tc>
        <w:tc>
          <w:tcPr>
            <w:tcW w:w="591" w:type="dxa"/>
            <w:vAlign w:val="center"/>
          </w:tcPr>
          <w:p w:rsidR="00A65E17" w:rsidRPr="00A65E17" w:rsidRDefault="00A65E17" w:rsidP="00FA3130">
            <w:pPr>
              <w:spacing w:after="0" w:line="240" w:lineRule="auto"/>
              <w:jc w:val="center"/>
              <w:rPr>
                <w:i/>
              </w:rPr>
            </w:pPr>
            <w:r w:rsidRPr="00A65E17">
              <w:rPr>
                <w:i/>
              </w:rPr>
              <w:t>V.</w:t>
            </w:r>
          </w:p>
        </w:tc>
        <w:tc>
          <w:tcPr>
            <w:tcW w:w="627" w:type="dxa"/>
            <w:vAlign w:val="center"/>
          </w:tcPr>
          <w:p w:rsidR="00A65E17" w:rsidRPr="00A65E17" w:rsidRDefault="00A65E17" w:rsidP="00FA3130">
            <w:pPr>
              <w:spacing w:after="0" w:line="240" w:lineRule="auto"/>
              <w:jc w:val="center"/>
              <w:rPr>
                <w:i/>
              </w:rPr>
            </w:pPr>
            <w:r w:rsidRPr="00A65E17">
              <w:rPr>
                <w:i/>
              </w:rPr>
              <w:t>VI.</w:t>
            </w:r>
          </w:p>
        </w:tc>
        <w:tc>
          <w:tcPr>
            <w:tcW w:w="664" w:type="dxa"/>
            <w:vAlign w:val="center"/>
          </w:tcPr>
          <w:p w:rsidR="00A65E17" w:rsidRPr="00A65E17" w:rsidRDefault="00A65E17" w:rsidP="00FA3130">
            <w:pPr>
              <w:spacing w:after="0" w:line="240" w:lineRule="auto"/>
              <w:jc w:val="center"/>
              <w:rPr>
                <w:i/>
              </w:rPr>
            </w:pPr>
            <w:r w:rsidRPr="00A65E17">
              <w:rPr>
                <w:i/>
              </w:rPr>
              <w:t>VII.</w:t>
            </w:r>
          </w:p>
        </w:tc>
        <w:tc>
          <w:tcPr>
            <w:tcW w:w="700" w:type="dxa"/>
            <w:vAlign w:val="center"/>
          </w:tcPr>
          <w:p w:rsidR="00A65E17" w:rsidRPr="00A65E17" w:rsidRDefault="00A65E17" w:rsidP="00FA3130">
            <w:pPr>
              <w:spacing w:after="0" w:line="240" w:lineRule="auto"/>
              <w:jc w:val="center"/>
              <w:rPr>
                <w:i/>
              </w:rPr>
            </w:pPr>
            <w:r w:rsidRPr="00A65E17">
              <w:rPr>
                <w:i/>
              </w:rPr>
              <w:t>VIII.</w:t>
            </w:r>
          </w:p>
        </w:tc>
        <w:tc>
          <w:tcPr>
            <w:tcW w:w="627" w:type="dxa"/>
            <w:vAlign w:val="center"/>
          </w:tcPr>
          <w:p w:rsidR="00A65E17" w:rsidRPr="00A65E17" w:rsidRDefault="00A65E17" w:rsidP="00FA3130">
            <w:pPr>
              <w:spacing w:after="0" w:line="240" w:lineRule="auto"/>
              <w:jc w:val="center"/>
              <w:rPr>
                <w:i/>
              </w:rPr>
            </w:pPr>
            <w:r w:rsidRPr="00A65E17">
              <w:rPr>
                <w:i/>
              </w:rPr>
              <w:t>IX.</w:t>
            </w:r>
          </w:p>
        </w:tc>
        <w:tc>
          <w:tcPr>
            <w:tcW w:w="591" w:type="dxa"/>
            <w:vAlign w:val="center"/>
          </w:tcPr>
          <w:p w:rsidR="00A65E17" w:rsidRPr="00A65E17" w:rsidRDefault="00A65E17" w:rsidP="00FA3130">
            <w:pPr>
              <w:spacing w:after="0" w:line="240" w:lineRule="auto"/>
              <w:jc w:val="center"/>
              <w:rPr>
                <w:i/>
              </w:rPr>
            </w:pPr>
            <w:r w:rsidRPr="00A65E17">
              <w:rPr>
                <w:i/>
              </w:rPr>
              <w:t>X.</w:t>
            </w:r>
          </w:p>
        </w:tc>
        <w:tc>
          <w:tcPr>
            <w:tcW w:w="627" w:type="dxa"/>
            <w:vAlign w:val="center"/>
          </w:tcPr>
          <w:p w:rsidR="00A65E17" w:rsidRPr="00A65E17" w:rsidRDefault="00A65E17" w:rsidP="00FA3130">
            <w:pPr>
              <w:spacing w:after="0" w:line="240" w:lineRule="auto"/>
              <w:jc w:val="center"/>
              <w:rPr>
                <w:i/>
              </w:rPr>
            </w:pPr>
            <w:r w:rsidRPr="00A65E17">
              <w:rPr>
                <w:i/>
              </w:rPr>
              <w:t>XI.</w:t>
            </w:r>
          </w:p>
        </w:tc>
        <w:tc>
          <w:tcPr>
            <w:tcW w:w="664" w:type="dxa"/>
            <w:vAlign w:val="center"/>
          </w:tcPr>
          <w:p w:rsidR="00A65E17" w:rsidRPr="00A65E17" w:rsidRDefault="00A65E17" w:rsidP="00FA3130">
            <w:pPr>
              <w:spacing w:after="0" w:line="240" w:lineRule="auto"/>
              <w:jc w:val="center"/>
              <w:rPr>
                <w:i/>
              </w:rPr>
            </w:pPr>
            <w:r w:rsidRPr="00A65E17">
              <w:rPr>
                <w:i/>
              </w:rPr>
              <w:t>XII.</w:t>
            </w:r>
          </w:p>
        </w:tc>
      </w:tr>
      <w:tr w:rsidR="00A65E17" w:rsidRPr="00A65E17" w:rsidTr="00FA3130">
        <w:tc>
          <w:tcPr>
            <w:tcW w:w="1709" w:type="dxa"/>
            <w:vAlign w:val="center"/>
          </w:tcPr>
          <w:p w:rsidR="00A65E17" w:rsidRPr="00A65E17" w:rsidRDefault="00A65E17" w:rsidP="00FA3130">
            <w:pPr>
              <w:spacing w:after="0" w:line="240" w:lineRule="auto"/>
              <w:jc w:val="center"/>
              <w:rPr>
                <w:i/>
              </w:rPr>
            </w:pPr>
            <w:r w:rsidRPr="00A65E17">
              <w:rPr>
                <w:i/>
              </w:rPr>
              <w:t>43</w:t>
            </w:r>
          </w:p>
        </w:tc>
        <w:tc>
          <w:tcPr>
            <w:tcW w:w="548" w:type="dxa"/>
            <w:vAlign w:val="center"/>
          </w:tcPr>
          <w:p w:rsidR="00A65E17" w:rsidRPr="00A65E17" w:rsidRDefault="00A65E17" w:rsidP="00FA3130">
            <w:pPr>
              <w:spacing w:after="0" w:line="240" w:lineRule="auto"/>
              <w:jc w:val="center"/>
              <w:rPr>
                <w:i/>
              </w:rPr>
            </w:pPr>
            <w:r w:rsidRPr="00A65E17">
              <w:rPr>
                <w:i/>
              </w:rPr>
              <w:t>0</w:t>
            </w:r>
          </w:p>
        </w:tc>
        <w:tc>
          <w:tcPr>
            <w:tcW w:w="584" w:type="dxa"/>
            <w:vAlign w:val="center"/>
          </w:tcPr>
          <w:p w:rsidR="00A65E17" w:rsidRPr="00A65E17" w:rsidRDefault="00A65E17" w:rsidP="00FA3130">
            <w:pPr>
              <w:spacing w:after="0" w:line="240" w:lineRule="auto"/>
              <w:jc w:val="center"/>
              <w:rPr>
                <w:i/>
              </w:rPr>
            </w:pPr>
            <w:r w:rsidRPr="00A65E17">
              <w:rPr>
                <w:i/>
              </w:rPr>
              <w:t>0</w:t>
            </w:r>
          </w:p>
        </w:tc>
        <w:tc>
          <w:tcPr>
            <w:tcW w:w="621" w:type="dxa"/>
            <w:vAlign w:val="center"/>
          </w:tcPr>
          <w:p w:rsidR="00A65E17" w:rsidRPr="00A65E17" w:rsidRDefault="00A65E17" w:rsidP="00FA3130">
            <w:pPr>
              <w:spacing w:after="0" w:line="240" w:lineRule="auto"/>
              <w:jc w:val="center"/>
              <w:rPr>
                <w:i/>
              </w:rPr>
            </w:pPr>
            <w:r w:rsidRPr="00A65E17">
              <w:rPr>
                <w:i/>
              </w:rPr>
              <w:t>2</w:t>
            </w:r>
          </w:p>
        </w:tc>
        <w:tc>
          <w:tcPr>
            <w:tcW w:w="627" w:type="dxa"/>
            <w:vAlign w:val="center"/>
          </w:tcPr>
          <w:p w:rsidR="00A65E17" w:rsidRPr="00A65E17" w:rsidRDefault="00A65E17" w:rsidP="00FA3130">
            <w:pPr>
              <w:spacing w:after="0" w:line="240" w:lineRule="auto"/>
              <w:jc w:val="center"/>
              <w:rPr>
                <w:i/>
              </w:rPr>
            </w:pPr>
            <w:r w:rsidRPr="00A65E17">
              <w:rPr>
                <w:i/>
              </w:rPr>
              <w:t>1</w:t>
            </w:r>
          </w:p>
        </w:tc>
        <w:tc>
          <w:tcPr>
            <w:tcW w:w="591" w:type="dxa"/>
            <w:vAlign w:val="center"/>
          </w:tcPr>
          <w:p w:rsidR="00A65E17" w:rsidRPr="00A65E17" w:rsidRDefault="00A65E17" w:rsidP="00FA3130">
            <w:pPr>
              <w:spacing w:after="0" w:line="240" w:lineRule="auto"/>
              <w:jc w:val="center"/>
              <w:rPr>
                <w:i/>
              </w:rPr>
            </w:pPr>
            <w:r w:rsidRPr="00A65E17">
              <w:rPr>
                <w:i/>
              </w:rPr>
              <w:t>2</w:t>
            </w:r>
          </w:p>
        </w:tc>
        <w:tc>
          <w:tcPr>
            <w:tcW w:w="627" w:type="dxa"/>
            <w:vAlign w:val="center"/>
          </w:tcPr>
          <w:p w:rsidR="00A65E17" w:rsidRPr="00A65E17" w:rsidRDefault="00A65E17" w:rsidP="00FA3130">
            <w:pPr>
              <w:spacing w:after="0" w:line="240" w:lineRule="auto"/>
              <w:jc w:val="center"/>
              <w:rPr>
                <w:i/>
              </w:rPr>
            </w:pPr>
            <w:r w:rsidRPr="00A65E17">
              <w:rPr>
                <w:i/>
              </w:rPr>
              <w:t>5</w:t>
            </w:r>
          </w:p>
        </w:tc>
        <w:tc>
          <w:tcPr>
            <w:tcW w:w="664" w:type="dxa"/>
            <w:vAlign w:val="center"/>
          </w:tcPr>
          <w:p w:rsidR="00A65E17" w:rsidRPr="00A65E17" w:rsidRDefault="00A65E17" w:rsidP="00FA3130">
            <w:pPr>
              <w:spacing w:after="0" w:line="240" w:lineRule="auto"/>
              <w:jc w:val="center"/>
              <w:rPr>
                <w:i/>
              </w:rPr>
            </w:pPr>
            <w:r w:rsidRPr="00A65E17">
              <w:rPr>
                <w:i/>
              </w:rPr>
              <w:t>5</w:t>
            </w:r>
          </w:p>
        </w:tc>
        <w:tc>
          <w:tcPr>
            <w:tcW w:w="700" w:type="dxa"/>
            <w:vAlign w:val="center"/>
          </w:tcPr>
          <w:p w:rsidR="00A65E17" w:rsidRPr="00A65E17" w:rsidRDefault="00A65E17" w:rsidP="00FA3130">
            <w:pPr>
              <w:spacing w:after="0" w:line="240" w:lineRule="auto"/>
              <w:jc w:val="center"/>
              <w:rPr>
                <w:i/>
              </w:rPr>
            </w:pPr>
            <w:r w:rsidRPr="00A65E17">
              <w:rPr>
                <w:i/>
              </w:rPr>
              <w:t>15</w:t>
            </w:r>
          </w:p>
        </w:tc>
        <w:tc>
          <w:tcPr>
            <w:tcW w:w="627" w:type="dxa"/>
            <w:vAlign w:val="center"/>
          </w:tcPr>
          <w:p w:rsidR="00A65E17" w:rsidRPr="00A65E17" w:rsidRDefault="00A65E17" w:rsidP="00FA3130">
            <w:pPr>
              <w:spacing w:after="0" w:line="240" w:lineRule="auto"/>
              <w:jc w:val="center"/>
              <w:rPr>
                <w:i/>
              </w:rPr>
            </w:pPr>
            <w:r w:rsidRPr="00A65E17">
              <w:rPr>
                <w:i/>
              </w:rPr>
              <w:t>0</w:t>
            </w:r>
          </w:p>
        </w:tc>
        <w:tc>
          <w:tcPr>
            <w:tcW w:w="591" w:type="dxa"/>
            <w:vAlign w:val="center"/>
          </w:tcPr>
          <w:p w:rsidR="00A65E17" w:rsidRPr="00A65E17" w:rsidRDefault="00A65E17" w:rsidP="00FA3130">
            <w:pPr>
              <w:spacing w:after="0" w:line="240" w:lineRule="auto"/>
              <w:jc w:val="center"/>
              <w:rPr>
                <w:i/>
              </w:rPr>
            </w:pPr>
            <w:r w:rsidRPr="00A65E17">
              <w:rPr>
                <w:i/>
              </w:rPr>
              <w:t>1</w:t>
            </w:r>
          </w:p>
        </w:tc>
        <w:tc>
          <w:tcPr>
            <w:tcW w:w="627" w:type="dxa"/>
            <w:vAlign w:val="center"/>
          </w:tcPr>
          <w:p w:rsidR="00A65E17" w:rsidRPr="00A65E17" w:rsidRDefault="00A65E17" w:rsidP="00FA3130">
            <w:pPr>
              <w:spacing w:after="0" w:line="240" w:lineRule="auto"/>
              <w:jc w:val="center"/>
              <w:rPr>
                <w:i/>
              </w:rPr>
            </w:pPr>
            <w:r w:rsidRPr="00A65E17">
              <w:rPr>
                <w:i/>
              </w:rPr>
              <w:t>2</w:t>
            </w:r>
          </w:p>
        </w:tc>
        <w:tc>
          <w:tcPr>
            <w:tcW w:w="664" w:type="dxa"/>
            <w:vAlign w:val="center"/>
          </w:tcPr>
          <w:p w:rsidR="00A65E17" w:rsidRPr="00A65E17" w:rsidRDefault="00A65E17" w:rsidP="00FA3130">
            <w:pPr>
              <w:spacing w:after="0" w:line="240" w:lineRule="auto"/>
              <w:jc w:val="center"/>
              <w:rPr>
                <w:i/>
              </w:rPr>
            </w:pPr>
            <w:r w:rsidRPr="00A65E17">
              <w:rPr>
                <w:i/>
              </w:rPr>
              <w:t>10</w:t>
            </w:r>
          </w:p>
        </w:tc>
      </w:tr>
    </w:tbl>
    <w:p w:rsidR="00A65E17" w:rsidRPr="00A65E17" w:rsidRDefault="00A65E17" w:rsidP="00A65E17">
      <w:pPr>
        <w:spacing w:after="0" w:line="240" w:lineRule="auto"/>
        <w:rPr>
          <w:rFonts w:ascii="Times New Roman" w:hAnsi="Times New Roman"/>
          <w:i/>
          <w:sz w:val="24"/>
          <w:szCs w:val="24"/>
        </w:rPr>
      </w:pPr>
    </w:p>
    <w:p w:rsidR="00A65E17" w:rsidRPr="00A65E17" w:rsidRDefault="00A65E17" w:rsidP="00A65E17">
      <w:pPr>
        <w:spacing w:after="0" w:line="240" w:lineRule="auto"/>
        <w:rPr>
          <w:rFonts w:ascii="Times New Roman" w:hAnsi="Times New Roman"/>
          <w:i/>
          <w:sz w:val="24"/>
          <w:szCs w:val="24"/>
        </w:rPr>
      </w:pPr>
      <w:r w:rsidRPr="00A65E17">
        <w:rPr>
          <w:rFonts w:ascii="Times New Roman" w:hAnsi="Times New Roman"/>
          <w:b/>
          <w:i/>
          <w:sz w:val="24"/>
          <w:szCs w:val="24"/>
        </w:rPr>
        <w:t>Felelős:</w:t>
      </w:r>
      <w:r w:rsidRPr="00A65E17">
        <w:rPr>
          <w:rFonts w:ascii="Times New Roman" w:hAnsi="Times New Roman"/>
          <w:i/>
          <w:sz w:val="24"/>
          <w:szCs w:val="24"/>
        </w:rPr>
        <w:t xml:space="preserve"> dr. </w:t>
      </w:r>
      <w:proofErr w:type="spellStart"/>
      <w:r w:rsidRPr="00A65E17">
        <w:rPr>
          <w:rFonts w:ascii="Times New Roman" w:hAnsi="Times New Roman"/>
          <w:i/>
          <w:sz w:val="24"/>
          <w:szCs w:val="24"/>
        </w:rPr>
        <w:t>Mátyus-Minkó</w:t>
      </w:r>
      <w:proofErr w:type="spellEnd"/>
      <w:r w:rsidRPr="00A65E17">
        <w:rPr>
          <w:rFonts w:ascii="Times New Roman" w:hAnsi="Times New Roman"/>
          <w:i/>
          <w:sz w:val="24"/>
          <w:szCs w:val="24"/>
        </w:rPr>
        <w:t xml:space="preserve"> Nikoletta jegyző</w:t>
      </w:r>
    </w:p>
    <w:p w:rsidR="00A65E17" w:rsidRPr="00A65E17" w:rsidRDefault="00A65E17" w:rsidP="00A65E17">
      <w:pPr>
        <w:spacing w:after="0" w:line="240" w:lineRule="auto"/>
        <w:rPr>
          <w:rFonts w:ascii="Times New Roman" w:hAnsi="Times New Roman"/>
          <w:i/>
          <w:sz w:val="24"/>
          <w:szCs w:val="24"/>
        </w:rPr>
      </w:pPr>
      <w:r w:rsidRPr="00A65E17">
        <w:rPr>
          <w:rFonts w:ascii="Times New Roman" w:hAnsi="Times New Roman"/>
          <w:b/>
          <w:i/>
          <w:sz w:val="24"/>
          <w:szCs w:val="24"/>
        </w:rPr>
        <w:t>Határidő:</w:t>
      </w:r>
      <w:r w:rsidRPr="00A65E17">
        <w:rPr>
          <w:rFonts w:ascii="Times New Roman" w:hAnsi="Times New Roman"/>
          <w:i/>
          <w:sz w:val="24"/>
          <w:szCs w:val="24"/>
        </w:rPr>
        <w:t xml:space="preserve"> 2017. február 28.</w:t>
      </w:r>
    </w:p>
    <w:p w:rsidR="00A65E17" w:rsidRDefault="00A65E17" w:rsidP="0085492F">
      <w:pPr>
        <w:spacing w:after="0" w:line="240" w:lineRule="auto"/>
        <w:rPr>
          <w:rFonts w:ascii="Times New Roman" w:hAnsi="Times New Roman"/>
          <w:sz w:val="24"/>
          <w:szCs w:val="24"/>
        </w:rPr>
      </w:pPr>
    </w:p>
    <w:p w:rsidR="00A65E17" w:rsidRPr="0085492F" w:rsidRDefault="00A65E17" w:rsidP="0085492F">
      <w:pPr>
        <w:spacing w:after="0" w:line="240" w:lineRule="auto"/>
        <w:rPr>
          <w:rFonts w:ascii="Times New Roman" w:hAnsi="Times New Roman"/>
          <w:sz w:val="24"/>
          <w:szCs w:val="24"/>
        </w:rPr>
      </w:pPr>
    </w:p>
    <w:p w:rsidR="0085492F" w:rsidRDefault="0085492F" w:rsidP="00152331">
      <w:pPr>
        <w:spacing w:after="0" w:line="240" w:lineRule="auto"/>
        <w:jc w:val="both"/>
        <w:rPr>
          <w:rFonts w:ascii="Times New Roman" w:hAnsi="Times New Roman"/>
          <w:sz w:val="24"/>
          <w:szCs w:val="24"/>
        </w:rPr>
      </w:pPr>
      <w:r>
        <w:rPr>
          <w:rFonts w:ascii="Times New Roman" w:hAnsi="Times New Roman"/>
          <w:sz w:val="24"/>
          <w:szCs w:val="24"/>
        </w:rPr>
        <w:t xml:space="preserve">Ásványráró Község Képviselő-testülete 5 igen szavazattal – </w:t>
      </w:r>
      <w:proofErr w:type="gramStart"/>
      <w:r>
        <w:rPr>
          <w:rFonts w:ascii="Times New Roman" w:hAnsi="Times New Roman"/>
          <w:sz w:val="24"/>
          <w:szCs w:val="24"/>
        </w:rPr>
        <w:t>egyhangúlag</w:t>
      </w:r>
      <w:proofErr w:type="gramEnd"/>
      <w:r>
        <w:rPr>
          <w:rFonts w:ascii="Times New Roman" w:hAnsi="Times New Roman"/>
          <w:sz w:val="24"/>
          <w:szCs w:val="24"/>
        </w:rPr>
        <w:t xml:space="preserve"> – hozta meg határozatát.</w:t>
      </w:r>
    </w:p>
    <w:p w:rsidR="0085492F" w:rsidRDefault="0085492F" w:rsidP="00152331">
      <w:pPr>
        <w:spacing w:after="0" w:line="240" w:lineRule="auto"/>
        <w:jc w:val="both"/>
        <w:rPr>
          <w:rFonts w:ascii="Times New Roman" w:hAnsi="Times New Roman"/>
          <w:sz w:val="24"/>
          <w:szCs w:val="24"/>
        </w:rPr>
      </w:pPr>
    </w:p>
    <w:p w:rsidR="0085492F" w:rsidRPr="0085492F" w:rsidRDefault="0085492F" w:rsidP="0085492F">
      <w:pPr>
        <w:spacing w:after="0" w:line="240" w:lineRule="auto"/>
        <w:jc w:val="center"/>
        <w:rPr>
          <w:rFonts w:ascii="Times New Roman" w:hAnsi="Times New Roman"/>
          <w:b/>
          <w:sz w:val="24"/>
          <w:szCs w:val="24"/>
        </w:rPr>
      </w:pPr>
      <w:r>
        <w:rPr>
          <w:rFonts w:ascii="Times New Roman" w:hAnsi="Times New Roman"/>
          <w:b/>
          <w:sz w:val="24"/>
          <w:szCs w:val="24"/>
        </w:rPr>
        <w:t>13</w:t>
      </w:r>
      <w:r w:rsidRPr="0085492F">
        <w:rPr>
          <w:rFonts w:ascii="Times New Roman" w:hAnsi="Times New Roman"/>
          <w:b/>
          <w:sz w:val="24"/>
          <w:szCs w:val="24"/>
        </w:rPr>
        <w:t>/2017. (</w:t>
      </w:r>
      <w:r>
        <w:rPr>
          <w:rFonts w:ascii="Times New Roman" w:hAnsi="Times New Roman"/>
          <w:b/>
          <w:sz w:val="24"/>
          <w:szCs w:val="24"/>
        </w:rPr>
        <w:t>II.16.</w:t>
      </w:r>
      <w:r w:rsidRPr="0085492F">
        <w:rPr>
          <w:rFonts w:ascii="Times New Roman" w:hAnsi="Times New Roman"/>
          <w:b/>
          <w:sz w:val="24"/>
          <w:szCs w:val="24"/>
        </w:rPr>
        <w:t>) határozat</w:t>
      </w:r>
    </w:p>
    <w:p w:rsidR="0085492F" w:rsidRPr="0085492F" w:rsidRDefault="0085492F" w:rsidP="0085492F">
      <w:pPr>
        <w:spacing w:after="0" w:line="240" w:lineRule="auto"/>
        <w:rPr>
          <w:rFonts w:ascii="Times New Roman" w:hAnsi="Times New Roman"/>
          <w:b/>
          <w:sz w:val="24"/>
          <w:szCs w:val="24"/>
        </w:rPr>
      </w:pPr>
    </w:p>
    <w:p w:rsidR="0085492F" w:rsidRPr="0085492F" w:rsidRDefault="0085492F" w:rsidP="0085492F">
      <w:pPr>
        <w:spacing w:after="0" w:line="240" w:lineRule="auto"/>
        <w:jc w:val="both"/>
        <w:rPr>
          <w:rFonts w:ascii="Times New Roman" w:hAnsi="Times New Roman"/>
          <w:sz w:val="24"/>
          <w:szCs w:val="24"/>
        </w:rPr>
      </w:pPr>
      <w:r w:rsidRPr="0085492F">
        <w:rPr>
          <w:rFonts w:ascii="Times New Roman" w:hAnsi="Times New Roman"/>
          <w:sz w:val="24"/>
          <w:szCs w:val="24"/>
        </w:rPr>
        <w:t xml:space="preserve">Ásványráró Község Önkormányzatának Képviselő-testülete </w:t>
      </w:r>
      <w:r w:rsidRPr="0085492F">
        <w:rPr>
          <w:rFonts w:ascii="Times New Roman" w:eastAsia="Calibri" w:hAnsi="Times New Roman"/>
          <w:sz w:val="24"/>
          <w:szCs w:val="24"/>
        </w:rPr>
        <w:t xml:space="preserve">a közszolgálati tisztviselőkről szóló 2011. évi CXCIX. törvény </w:t>
      </w:r>
      <w:r w:rsidRPr="0085492F">
        <w:rPr>
          <w:rFonts w:ascii="Times New Roman" w:hAnsi="Times New Roman"/>
          <w:sz w:val="24"/>
          <w:szCs w:val="24"/>
        </w:rPr>
        <w:t xml:space="preserve">225/C. § (2) bekezdésében foglaltaknak megfelelően </w:t>
      </w:r>
      <w:proofErr w:type="spellStart"/>
      <w:r w:rsidRPr="0085492F">
        <w:rPr>
          <w:rFonts w:ascii="Times New Roman" w:hAnsi="Times New Roman"/>
          <w:b/>
          <w:sz w:val="24"/>
          <w:szCs w:val="24"/>
        </w:rPr>
        <w:t>Tatainé</w:t>
      </w:r>
      <w:proofErr w:type="spellEnd"/>
      <w:r w:rsidRPr="0085492F">
        <w:rPr>
          <w:rFonts w:ascii="Times New Roman" w:hAnsi="Times New Roman"/>
          <w:b/>
          <w:sz w:val="24"/>
          <w:szCs w:val="24"/>
        </w:rPr>
        <w:t xml:space="preserve"> </w:t>
      </w:r>
      <w:proofErr w:type="spellStart"/>
      <w:r w:rsidRPr="0085492F">
        <w:rPr>
          <w:rFonts w:ascii="Times New Roman" w:hAnsi="Times New Roman"/>
          <w:b/>
          <w:sz w:val="24"/>
          <w:szCs w:val="24"/>
        </w:rPr>
        <w:t>Popp</w:t>
      </w:r>
      <w:proofErr w:type="spellEnd"/>
      <w:r w:rsidRPr="0085492F">
        <w:rPr>
          <w:rFonts w:ascii="Times New Roman" w:hAnsi="Times New Roman"/>
          <w:b/>
          <w:sz w:val="24"/>
          <w:szCs w:val="24"/>
        </w:rPr>
        <w:t xml:space="preserve"> Rita polgármester</w:t>
      </w:r>
      <w:r w:rsidRPr="0085492F">
        <w:rPr>
          <w:rFonts w:ascii="Times New Roman" w:hAnsi="Times New Roman"/>
          <w:sz w:val="24"/>
          <w:szCs w:val="24"/>
        </w:rPr>
        <w:t xml:space="preserve"> részére az előterjesztése alapján a 2017. évi szabadságának ütemezését az alábbi ütemterv szerint jóváhagyja:</w:t>
      </w:r>
    </w:p>
    <w:p w:rsidR="0085492F" w:rsidRPr="0085492F" w:rsidRDefault="0085492F" w:rsidP="0085492F">
      <w:pPr>
        <w:spacing w:after="0" w:line="240" w:lineRule="auto"/>
        <w:jc w:val="both"/>
        <w:rPr>
          <w:rFonts w:ascii="Times New Roman" w:hAnsi="Times New Roman"/>
          <w:sz w:val="24"/>
          <w:szCs w:val="24"/>
        </w:rPr>
      </w:pPr>
    </w:p>
    <w:tbl>
      <w:tblPr>
        <w:tblStyle w:val="Rcsostblzat"/>
        <w:tblW w:w="0" w:type="auto"/>
        <w:tblInd w:w="108" w:type="dxa"/>
        <w:tblLook w:val="04A0" w:firstRow="1" w:lastRow="0" w:firstColumn="1" w:lastColumn="0" w:noHBand="0" w:noVBand="1"/>
      </w:tblPr>
      <w:tblGrid>
        <w:gridCol w:w="1816"/>
        <w:gridCol w:w="496"/>
        <w:gridCol w:w="544"/>
        <w:gridCol w:w="593"/>
        <w:gridCol w:w="601"/>
        <w:gridCol w:w="553"/>
        <w:gridCol w:w="601"/>
        <w:gridCol w:w="649"/>
        <w:gridCol w:w="697"/>
        <w:gridCol w:w="601"/>
        <w:gridCol w:w="553"/>
        <w:gridCol w:w="601"/>
        <w:gridCol w:w="649"/>
      </w:tblGrid>
      <w:tr w:rsidR="0085492F" w:rsidRPr="00A65E17" w:rsidTr="00153868">
        <w:tc>
          <w:tcPr>
            <w:tcW w:w="1709" w:type="dxa"/>
          </w:tcPr>
          <w:p w:rsidR="0085492F" w:rsidRPr="00A65E17" w:rsidRDefault="0085492F" w:rsidP="00153868">
            <w:pPr>
              <w:spacing w:after="0" w:line="240" w:lineRule="auto"/>
              <w:jc w:val="center"/>
              <w:rPr>
                <w:rFonts w:ascii="Times New Roman" w:hAnsi="Times New Roman" w:cs="Times New Roman"/>
                <w:sz w:val="24"/>
                <w:szCs w:val="24"/>
              </w:rPr>
            </w:pPr>
            <w:r w:rsidRPr="00A65E17">
              <w:rPr>
                <w:rFonts w:ascii="Times New Roman" w:hAnsi="Times New Roman" w:cs="Times New Roman"/>
                <w:sz w:val="24"/>
                <w:szCs w:val="24"/>
              </w:rPr>
              <w:t>2017. év</w:t>
            </w:r>
          </w:p>
        </w:tc>
        <w:tc>
          <w:tcPr>
            <w:tcW w:w="7471" w:type="dxa"/>
            <w:gridSpan w:val="12"/>
          </w:tcPr>
          <w:p w:rsidR="0085492F" w:rsidRPr="00A65E17" w:rsidRDefault="0085492F" w:rsidP="00153868">
            <w:pPr>
              <w:spacing w:after="0" w:line="240" w:lineRule="auto"/>
              <w:jc w:val="center"/>
              <w:rPr>
                <w:rFonts w:ascii="Times New Roman" w:hAnsi="Times New Roman" w:cs="Times New Roman"/>
                <w:sz w:val="24"/>
                <w:szCs w:val="24"/>
              </w:rPr>
            </w:pPr>
            <w:r w:rsidRPr="00A65E17">
              <w:rPr>
                <w:rFonts w:ascii="Times New Roman" w:hAnsi="Times New Roman" w:cs="Times New Roman"/>
                <w:sz w:val="24"/>
                <w:szCs w:val="24"/>
              </w:rPr>
              <w:t>hónapok</w:t>
            </w:r>
          </w:p>
        </w:tc>
      </w:tr>
      <w:tr w:rsidR="0085492F" w:rsidRPr="00A65E17" w:rsidTr="00153868">
        <w:tc>
          <w:tcPr>
            <w:tcW w:w="1709" w:type="dxa"/>
            <w:vAlign w:val="center"/>
          </w:tcPr>
          <w:p w:rsidR="0085492F" w:rsidRPr="00A65E17" w:rsidRDefault="0085492F" w:rsidP="00153868">
            <w:pPr>
              <w:spacing w:after="0" w:line="240" w:lineRule="auto"/>
              <w:jc w:val="center"/>
              <w:rPr>
                <w:rFonts w:ascii="Times New Roman" w:hAnsi="Times New Roman" w:cs="Times New Roman"/>
                <w:sz w:val="24"/>
                <w:szCs w:val="24"/>
              </w:rPr>
            </w:pPr>
            <w:r w:rsidRPr="00A65E17">
              <w:rPr>
                <w:rFonts w:ascii="Times New Roman" w:hAnsi="Times New Roman" w:cs="Times New Roman"/>
                <w:sz w:val="24"/>
                <w:szCs w:val="24"/>
              </w:rPr>
              <w:t>Szabadságnapok száma</w:t>
            </w:r>
          </w:p>
        </w:tc>
        <w:tc>
          <w:tcPr>
            <w:tcW w:w="548" w:type="dxa"/>
            <w:vAlign w:val="center"/>
          </w:tcPr>
          <w:p w:rsidR="0085492F" w:rsidRPr="00A65E17" w:rsidRDefault="0085492F" w:rsidP="00153868">
            <w:pPr>
              <w:spacing w:after="0" w:line="240" w:lineRule="auto"/>
              <w:jc w:val="center"/>
              <w:rPr>
                <w:rFonts w:ascii="Times New Roman" w:hAnsi="Times New Roman" w:cs="Times New Roman"/>
                <w:sz w:val="24"/>
                <w:szCs w:val="24"/>
              </w:rPr>
            </w:pPr>
            <w:r w:rsidRPr="00A65E17">
              <w:rPr>
                <w:rFonts w:ascii="Times New Roman" w:hAnsi="Times New Roman" w:cs="Times New Roman"/>
                <w:sz w:val="24"/>
                <w:szCs w:val="24"/>
              </w:rPr>
              <w:t>I.</w:t>
            </w:r>
          </w:p>
        </w:tc>
        <w:tc>
          <w:tcPr>
            <w:tcW w:w="584" w:type="dxa"/>
            <w:vAlign w:val="center"/>
          </w:tcPr>
          <w:p w:rsidR="0085492F" w:rsidRPr="00A65E17" w:rsidRDefault="0085492F" w:rsidP="00153868">
            <w:pPr>
              <w:spacing w:after="0" w:line="240" w:lineRule="auto"/>
              <w:jc w:val="center"/>
              <w:rPr>
                <w:rFonts w:ascii="Times New Roman" w:hAnsi="Times New Roman" w:cs="Times New Roman"/>
                <w:sz w:val="24"/>
                <w:szCs w:val="24"/>
              </w:rPr>
            </w:pPr>
            <w:r w:rsidRPr="00A65E17">
              <w:rPr>
                <w:rFonts w:ascii="Times New Roman" w:hAnsi="Times New Roman" w:cs="Times New Roman"/>
                <w:sz w:val="24"/>
                <w:szCs w:val="24"/>
              </w:rPr>
              <w:t>II.</w:t>
            </w:r>
          </w:p>
        </w:tc>
        <w:tc>
          <w:tcPr>
            <w:tcW w:w="621" w:type="dxa"/>
            <w:vAlign w:val="center"/>
          </w:tcPr>
          <w:p w:rsidR="0085492F" w:rsidRPr="00A65E17" w:rsidRDefault="0085492F" w:rsidP="00153868">
            <w:pPr>
              <w:spacing w:after="0" w:line="240" w:lineRule="auto"/>
              <w:jc w:val="center"/>
              <w:rPr>
                <w:rFonts w:ascii="Times New Roman" w:hAnsi="Times New Roman" w:cs="Times New Roman"/>
                <w:sz w:val="24"/>
                <w:szCs w:val="24"/>
              </w:rPr>
            </w:pPr>
            <w:r w:rsidRPr="00A65E17">
              <w:rPr>
                <w:rFonts w:ascii="Times New Roman" w:hAnsi="Times New Roman" w:cs="Times New Roman"/>
                <w:sz w:val="24"/>
                <w:szCs w:val="24"/>
              </w:rPr>
              <w:t>III.</w:t>
            </w:r>
          </w:p>
        </w:tc>
        <w:tc>
          <w:tcPr>
            <w:tcW w:w="627" w:type="dxa"/>
            <w:vAlign w:val="center"/>
          </w:tcPr>
          <w:p w:rsidR="0085492F" w:rsidRPr="00A65E17" w:rsidRDefault="0085492F" w:rsidP="00153868">
            <w:pPr>
              <w:spacing w:after="0" w:line="240" w:lineRule="auto"/>
              <w:jc w:val="center"/>
              <w:rPr>
                <w:rFonts w:ascii="Times New Roman" w:hAnsi="Times New Roman" w:cs="Times New Roman"/>
                <w:sz w:val="24"/>
                <w:szCs w:val="24"/>
              </w:rPr>
            </w:pPr>
            <w:r w:rsidRPr="00A65E17">
              <w:rPr>
                <w:rFonts w:ascii="Times New Roman" w:hAnsi="Times New Roman" w:cs="Times New Roman"/>
                <w:sz w:val="24"/>
                <w:szCs w:val="24"/>
              </w:rPr>
              <w:t>IV.</w:t>
            </w:r>
          </w:p>
        </w:tc>
        <w:tc>
          <w:tcPr>
            <w:tcW w:w="591" w:type="dxa"/>
            <w:vAlign w:val="center"/>
          </w:tcPr>
          <w:p w:rsidR="0085492F" w:rsidRPr="00A65E17" w:rsidRDefault="0085492F" w:rsidP="00153868">
            <w:pPr>
              <w:spacing w:after="0" w:line="240" w:lineRule="auto"/>
              <w:jc w:val="center"/>
              <w:rPr>
                <w:rFonts w:ascii="Times New Roman" w:hAnsi="Times New Roman" w:cs="Times New Roman"/>
                <w:sz w:val="24"/>
                <w:szCs w:val="24"/>
              </w:rPr>
            </w:pPr>
            <w:r w:rsidRPr="00A65E17">
              <w:rPr>
                <w:rFonts w:ascii="Times New Roman" w:hAnsi="Times New Roman" w:cs="Times New Roman"/>
                <w:sz w:val="24"/>
                <w:szCs w:val="24"/>
              </w:rPr>
              <w:t>V.</w:t>
            </w:r>
          </w:p>
        </w:tc>
        <w:tc>
          <w:tcPr>
            <w:tcW w:w="627" w:type="dxa"/>
            <w:vAlign w:val="center"/>
          </w:tcPr>
          <w:p w:rsidR="0085492F" w:rsidRPr="00A65E17" w:rsidRDefault="0085492F" w:rsidP="00153868">
            <w:pPr>
              <w:spacing w:after="0" w:line="240" w:lineRule="auto"/>
              <w:jc w:val="center"/>
              <w:rPr>
                <w:rFonts w:ascii="Times New Roman" w:hAnsi="Times New Roman" w:cs="Times New Roman"/>
                <w:sz w:val="24"/>
                <w:szCs w:val="24"/>
              </w:rPr>
            </w:pPr>
            <w:r w:rsidRPr="00A65E17">
              <w:rPr>
                <w:rFonts w:ascii="Times New Roman" w:hAnsi="Times New Roman" w:cs="Times New Roman"/>
                <w:sz w:val="24"/>
                <w:szCs w:val="24"/>
              </w:rPr>
              <w:t>VI.</w:t>
            </w:r>
          </w:p>
        </w:tc>
        <w:tc>
          <w:tcPr>
            <w:tcW w:w="664" w:type="dxa"/>
            <w:vAlign w:val="center"/>
          </w:tcPr>
          <w:p w:rsidR="0085492F" w:rsidRPr="00A65E17" w:rsidRDefault="0085492F" w:rsidP="00153868">
            <w:pPr>
              <w:spacing w:after="0" w:line="240" w:lineRule="auto"/>
              <w:jc w:val="center"/>
              <w:rPr>
                <w:rFonts w:ascii="Times New Roman" w:hAnsi="Times New Roman" w:cs="Times New Roman"/>
                <w:sz w:val="24"/>
                <w:szCs w:val="24"/>
              </w:rPr>
            </w:pPr>
            <w:r w:rsidRPr="00A65E17">
              <w:rPr>
                <w:rFonts w:ascii="Times New Roman" w:hAnsi="Times New Roman" w:cs="Times New Roman"/>
                <w:sz w:val="24"/>
                <w:szCs w:val="24"/>
              </w:rPr>
              <w:t>VII.</w:t>
            </w:r>
          </w:p>
        </w:tc>
        <w:tc>
          <w:tcPr>
            <w:tcW w:w="700" w:type="dxa"/>
            <w:vAlign w:val="center"/>
          </w:tcPr>
          <w:p w:rsidR="0085492F" w:rsidRPr="00A65E17" w:rsidRDefault="0085492F" w:rsidP="00153868">
            <w:pPr>
              <w:spacing w:after="0" w:line="240" w:lineRule="auto"/>
              <w:jc w:val="center"/>
              <w:rPr>
                <w:rFonts w:ascii="Times New Roman" w:hAnsi="Times New Roman" w:cs="Times New Roman"/>
                <w:sz w:val="24"/>
                <w:szCs w:val="24"/>
              </w:rPr>
            </w:pPr>
            <w:r w:rsidRPr="00A65E17">
              <w:rPr>
                <w:rFonts w:ascii="Times New Roman" w:hAnsi="Times New Roman" w:cs="Times New Roman"/>
                <w:sz w:val="24"/>
                <w:szCs w:val="24"/>
              </w:rPr>
              <w:t>VIII.</w:t>
            </w:r>
          </w:p>
        </w:tc>
        <w:tc>
          <w:tcPr>
            <w:tcW w:w="627" w:type="dxa"/>
            <w:vAlign w:val="center"/>
          </w:tcPr>
          <w:p w:rsidR="0085492F" w:rsidRPr="00A65E17" w:rsidRDefault="0085492F" w:rsidP="00153868">
            <w:pPr>
              <w:spacing w:after="0" w:line="240" w:lineRule="auto"/>
              <w:jc w:val="center"/>
              <w:rPr>
                <w:rFonts w:ascii="Times New Roman" w:hAnsi="Times New Roman" w:cs="Times New Roman"/>
                <w:sz w:val="24"/>
                <w:szCs w:val="24"/>
              </w:rPr>
            </w:pPr>
            <w:r w:rsidRPr="00A65E17">
              <w:rPr>
                <w:rFonts w:ascii="Times New Roman" w:hAnsi="Times New Roman" w:cs="Times New Roman"/>
                <w:sz w:val="24"/>
                <w:szCs w:val="24"/>
              </w:rPr>
              <w:t>IX.</w:t>
            </w:r>
          </w:p>
        </w:tc>
        <w:tc>
          <w:tcPr>
            <w:tcW w:w="591" w:type="dxa"/>
            <w:vAlign w:val="center"/>
          </w:tcPr>
          <w:p w:rsidR="0085492F" w:rsidRPr="00A65E17" w:rsidRDefault="0085492F" w:rsidP="00153868">
            <w:pPr>
              <w:spacing w:after="0" w:line="240" w:lineRule="auto"/>
              <w:jc w:val="center"/>
              <w:rPr>
                <w:rFonts w:ascii="Times New Roman" w:hAnsi="Times New Roman" w:cs="Times New Roman"/>
                <w:sz w:val="24"/>
                <w:szCs w:val="24"/>
              </w:rPr>
            </w:pPr>
            <w:r w:rsidRPr="00A65E17">
              <w:rPr>
                <w:rFonts w:ascii="Times New Roman" w:hAnsi="Times New Roman" w:cs="Times New Roman"/>
                <w:sz w:val="24"/>
                <w:szCs w:val="24"/>
              </w:rPr>
              <w:t>X.</w:t>
            </w:r>
          </w:p>
        </w:tc>
        <w:tc>
          <w:tcPr>
            <w:tcW w:w="627" w:type="dxa"/>
            <w:vAlign w:val="center"/>
          </w:tcPr>
          <w:p w:rsidR="0085492F" w:rsidRPr="00A65E17" w:rsidRDefault="0085492F" w:rsidP="00153868">
            <w:pPr>
              <w:spacing w:after="0" w:line="240" w:lineRule="auto"/>
              <w:jc w:val="center"/>
              <w:rPr>
                <w:rFonts w:ascii="Times New Roman" w:hAnsi="Times New Roman" w:cs="Times New Roman"/>
                <w:sz w:val="24"/>
                <w:szCs w:val="24"/>
              </w:rPr>
            </w:pPr>
            <w:r w:rsidRPr="00A65E17">
              <w:rPr>
                <w:rFonts w:ascii="Times New Roman" w:hAnsi="Times New Roman" w:cs="Times New Roman"/>
                <w:sz w:val="24"/>
                <w:szCs w:val="24"/>
              </w:rPr>
              <w:t>XI.</w:t>
            </w:r>
          </w:p>
        </w:tc>
        <w:tc>
          <w:tcPr>
            <w:tcW w:w="664" w:type="dxa"/>
            <w:vAlign w:val="center"/>
          </w:tcPr>
          <w:p w:rsidR="0085492F" w:rsidRPr="00A65E17" w:rsidRDefault="0085492F" w:rsidP="00153868">
            <w:pPr>
              <w:spacing w:after="0" w:line="240" w:lineRule="auto"/>
              <w:jc w:val="center"/>
              <w:rPr>
                <w:rFonts w:ascii="Times New Roman" w:hAnsi="Times New Roman" w:cs="Times New Roman"/>
                <w:sz w:val="24"/>
                <w:szCs w:val="24"/>
              </w:rPr>
            </w:pPr>
            <w:r w:rsidRPr="00A65E17">
              <w:rPr>
                <w:rFonts w:ascii="Times New Roman" w:hAnsi="Times New Roman" w:cs="Times New Roman"/>
                <w:sz w:val="24"/>
                <w:szCs w:val="24"/>
              </w:rPr>
              <w:t>XII.</w:t>
            </w:r>
          </w:p>
        </w:tc>
      </w:tr>
      <w:tr w:rsidR="0085492F" w:rsidRPr="00A65E17" w:rsidTr="00153868">
        <w:tc>
          <w:tcPr>
            <w:tcW w:w="1709" w:type="dxa"/>
            <w:vAlign w:val="center"/>
          </w:tcPr>
          <w:p w:rsidR="0085492F" w:rsidRPr="00A65E17" w:rsidRDefault="0085492F" w:rsidP="00153868">
            <w:pPr>
              <w:spacing w:after="0" w:line="240" w:lineRule="auto"/>
              <w:jc w:val="center"/>
              <w:rPr>
                <w:rFonts w:ascii="Times New Roman" w:hAnsi="Times New Roman" w:cs="Times New Roman"/>
                <w:sz w:val="24"/>
                <w:szCs w:val="24"/>
              </w:rPr>
            </w:pPr>
            <w:r w:rsidRPr="00A65E17">
              <w:rPr>
                <w:rFonts w:ascii="Times New Roman" w:hAnsi="Times New Roman" w:cs="Times New Roman"/>
                <w:sz w:val="24"/>
                <w:szCs w:val="24"/>
              </w:rPr>
              <w:t>43</w:t>
            </w:r>
          </w:p>
        </w:tc>
        <w:tc>
          <w:tcPr>
            <w:tcW w:w="548" w:type="dxa"/>
            <w:vAlign w:val="center"/>
          </w:tcPr>
          <w:p w:rsidR="0085492F" w:rsidRPr="00A65E17" w:rsidRDefault="0085492F" w:rsidP="00153868">
            <w:pPr>
              <w:spacing w:after="0" w:line="240" w:lineRule="auto"/>
              <w:jc w:val="center"/>
              <w:rPr>
                <w:rFonts w:ascii="Times New Roman" w:hAnsi="Times New Roman" w:cs="Times New Roman"/>
                <w:sz w:val="24"/>
                <w:szCs w:val="24"/>
              </w:rPr>
            </w:pPr>
            <w:r w:rsidRPr="00A65E17">
              <w:rPr>
                <w:rFonts w:ascii="Times New Roman" w:hAnsi="Times New Roman" w:cs="Times New Roman"/>
                <w:sz w:val="24"/>
                <w:szCs w:val="24"/>
              </w:rPr>
              <w:t>0</w:t>
            </w:r>
          </w:p>
        </w:tc>
        <w:tc>
          <w:tcPr>
            <w:tcW w:w="584" w:type="dxa"/>
            <w:vAlign w:val="center"/>
          </w:tcPr>
          <w:p w:rsidR="0085492F" w:rsidRPr="00A65E17" w:rsidRDefault="0085492F" w:rsidP="00153868">
            <w:pPr>
              <w:spacing w:after="0" w:line="240" w:lineRule="auto"/>
              <w:jc w:val="center"/>
              <w:rPr>
                <w:rFonts w:ascii="Times New Roman" w:hAnsi="Times New Roman" w:cs="Times New Roman"/>
                <w:sz w:val="24"/>
                <w:szCs w:val="24"/>
              </w:rPr>
            </w:pPr>
            <w:r w:rsidRPr="00A65E17">
              <w:rPr>
                <w:rFonts w:ascii="Times New Roman" w:hAnsi="Times New Roman" w:cs="Times New Roman"/>
                <w:sz w:val="24"/>
                <w:szCs w:val="24"/>
              </w:rPr>
              <w:t>0</w:t>
            </w:r>
          </w:p>
        </w:tc>
        <w:tc>
          <w:tcPr>
            <w:tcW w:w="621" w:type="dxa"/>
            <w:vAlign w:val="center"/>
          </w:tcPr>
          <w:p w:rsidR="0085492F" w:rsidRPr="00A65E17" w:rsidRDefault="0085492F" w:rsidP="00153868">
            <w:pPr>
              <w:spacing w:after="0" w:line="240" w:lineRule="auto"/>
              <w:jc w:val="center"/>
              <w:rPr>
                <w:rFonts w:ascii="Times New Roman" w:hAnsi="Times New Roman" w:cs="Times New Roman"/>
                <w:sz w:val="24"/>
                <w:szCs w:val="24"/>
              </w:rPr>
            </w:pPr>
            <w:r w:rsidRPr="00A65E17">
              <w:rPr>
                <w:rFonts w:ascii="Times New Roman" w:hAnsi="Times New Roman" w:cs="Times New Roman"/>
                <w:sz w:val="24"/>
                <w:szCs w:val="24"/>
              </w:rPr>
              <w:t>2</w:t>
            </w:r>
          </w:p>
        </w:tc>
        <w:tc>
          <w:tcPr>
            <w:tcW w:w="627" w:type="dxa"/>
            <w:vAlign w:val="center"/>
          </w:tcPr>
          <w:p w:rsidR="0085492F" w:rsidRPr="00A65E17" w:rsidRDefault="0085492F" w:rsidP="00153868">
            <w:pPr>
              <w:spacing w:after="0" w:line="240" w:lineRule="auto"/>
              <w:jc w:val="center"/>
              <w:rPr>
                <w:rFonts w:ascii="Times New Roman" w:hAnsi="Times New Roman" w:cs="Times New Roman"/>
                <w:sz w:val="24"/>
                <w:szCs w:val="24"/>
              </w:rPr>
            </w:pPr>
            <w:r w:rsidRPr="00A65E17">
              <w:rPr>
                <w:rFonts w:ascii="Times New Roman" w:hAnsi="Times New Roman" w:cs="Times New Roman"/>
                <w:sz w:val="24"/>
                <w:szCs w:val="24"/>
              </w:rPr>
              <w:t>1</w:t>
            </w:r>
          </w:p>
        </w:tc>
        <w:tc>
          <w:tcPr>
            <w:tcW w:w="591" w:type="dxa"/>
            <w:vAlign w:val="center"/>
          </w:tcPr>
          <w:p w:rsidR="0085492F" w:rsidRPr="00A65E17" w:rsidRDefault="0085492F" w:rsidP="00153868">
            <w:pPr>
              <w:spacing w:after="0" w:line="240" w:lineRule="auto"/>
              <w:jc w:val="center"/>
              <w:rPr>
                <w:rFonts w:ascii="Times New Roman" w:hAnsi="Times New Roman" w:cs="Times New Roman"/>
                <w:sz w:val="24"/>
                <w:szCs w:val="24"/>
              </w:rPr>
            </w:pPr>
            <w:r w:rsidRPr="00A65E17">
              <w:rPr>
                <w:rFonts w:ascii="Times New Roman" w:hAnsi="Times New Roman" w:cs="Times New Roman"/>
                <w:sz w:val="24"/>
                <w:szCs w:val="24"/>
              </w:rPr>
              <w:t>2</w:t>
            </w:r>
          </w:p>
        </w:tc>
        <w:tc>
          <w:tcPr>
            <w:tcW w:w="627" w:type="dxa"/>
            <w:vAlign w:val="center"/>
          </w:tcPr>
          <w:p w:rsidR="0085492F" w:rsidRPr="00A65E17" w:rsidRDefault="0085492F" w:rsidP="00153868">
            <w:pPr>
              <w:spacing w:after="0" w:line="240" w:lineRule="auto"/>
              <w:jc w:val="center"/>
              <w:rPr>
                <w:rFonts w:ascii="Times New Roman" w:hAnsi="Times New Roman" w:cs="Times New Roman"/>
                <w:sz w:val="24"/>
                <w:szCs w:val="24"/>
              </w:rPr>
            </w:pPr>
            <w:r w:rsidRPr="00A65E17">
              <w:rPr>
                <w:rFonts w:ascii="Times New Roman" w:hAnsi="Times New Roman" w:cs="Times New Roman"/>
                <w:sz w:val="24"/>
                <w:szCs w:val="24"/>
              </w:rPr>
              <w:t>5</w:t>
            </w:r>
          </w:p>
        </w:tc>
        <w:tc>
          <w:tcPr>
            <w:tcW w:w="664" w:type="dxa"/>
            <w:vAlign w:val="center"/>
          </w:tcPr>
          <w:p w:rsidR="0085492F" w:rsidRPr="00A65E17" w:rsidRDefault="0085492F" w:rsidP="00153868">
            <w:pPr>
              <w:spacing w:after="0" w:line="240" w:lineRule="auto"/>
              <w:jc w:val="center"/>
              <w:rPr>
                <w:rFonts w:ascii="Times New Roman" w:hAnsi="Times New Roman" w:cs="Times New Roman"/>
                <w:sz w:val="24"/>
                <w:szCs w:val="24"/>
              </w:rPr>
            </w:pPr>
            <w:r w:rsidRPr="00A65E17">
              <w:rPr>
                <w:rFonts w:ascii="Times New Roman" w:hAnsi="Times New Roman" w:cs="Times New Roman"/>
                <w:sz w:val="24"/>
                <w:szCs w:val="24"/>
              </w:rPr>
              <w:t>5</w:t>
            </w:r>
          </w:p>
        </w:tc>
        <w:tc>
          <w:tcPr>
            <w:tcW w:w="700" w:type="dxa"/>
            <w:vAlign w:val="center"/>
          </w:tcPr>
          <w:p w:rsidR="0085492F" w:rsidRPr="00A65E17" w:rsidRDefault="0085492F" w:rsidP="00153868">
            <w:pPr>
              <w:spacing w:after="0" w:line="240" w:lineRule="auto"/>
              <w:jc w:val="center"/>
              <w:rPr>
                <w:rFonts w:ascii="Times New Roman" w:hAnsi="Times New Roman" w:cs="Times New Roman"/>
                <w:sz w:val="24"/>
                <w:szCs w:val="24"/>
              </w:rPr>
            </w:pPr>
            <w:r w:rsidRPr="00A65E17">
              <w:rPr>
                <w:rFonts w:ascii="Times New Roman" w:hAnsi="Times New Roman" w:cs="Times New Roman"/>
                <w:sz w:val="24"/>
                <w:szCs w:val="24"/>
              </w:rPr>
              <w:t>15</w:t>
            </w:r>
          </w:p>
        </w:tc>
        <w:tc>
          <w:tcPr>
            <w:tcW w:w="627" w:type="dxa"/>
            <w:vAlign w:val="center"/>
          </w:tcPr>
          <w:p w:rsidR="0085492F" w:rsidRPr="00A65E17" w:rsidRDefault="0085492F" w:rsidP="00153868">
            <w:pPr>
              <w:spacing w:after="0" w:line="240" w:lineRule="auto"/>
              <w:jc w:val="center"/>
              <w:rPr>
                <w:rFonts w:ascii="Times New Roman" w:hAnsi="Times New Roman" w:cs="Times New Roman"/>
                <w:sz w:val="24"/>
                <w:szCs w:val="24"/>
              </w:rPr>
            </w:pPr>
            <w:r w:rsidRPr="00A65E17">
              <w:rPr>
                <w:rFonts w:ascii="Times New Roman" w:hAnsi="Times New Roman" w:cs="Times New Roman"/>
                <w:sz w:val="24"/>
                <w:szCs w:val="24"/>
              </w:rPr>
              <w:t>0</w:t>
            </w:r>
          </w:p>
        </w:tc>
        <w:tc>
          <w:tcPr>
            <w:tcW w:w="591" w:type="dxa"/>
            <w:vAlign w:val="center"/>
          </w:tcPr>
          <w:p w:rsidR="0085492F" w:rsidRPr="00A65E17" w:rsidRDefault="0085492F" w:rsidP="00153868">
            <w:pPr>
              <w:spacing w:after="0" w:line="240" w:lineRule="auto"/>
              <w:jc w:val="center"/>
              <w:rPr>
                <w:rFonts w:ascii="Times New Roman" w:hAnsi="Times New Roman" w:cs="Times New Roman"/>
                <w:sz w:val="24"/>
                <w:szCs w:val="24"/>
              </w:rPr>
            </w:pPr>
            <w:r w:rsidRPr="00A65E17">
              <w:rPr>
                <w:rFonts w:ascii="Times New Roman" w:hAnsi="Times New Roman" w:cs="Times New Roman"/>
                <w:sz w:val="24"/>
                <w:szCs w:val="24"/>
              </w:rPr>
              <w:t>1</w:t>
            </w:r>
          </w:p>
        </w:tc>
        <w:tc>
          <w:tcPr>
            <w:tcW w:w="627" w:type="dxa"/>
            <w:vAlign w:val="center"/>
          </w:tcPr>
          <w:p w:rsidR="0085492F" w:rsidRPr="00A65E17" w:rsidRDefault="0085492F" w:rsidP="00153868">
            <w:pPr>
              <w:spacing w:after="0" w:line="240" w:lineRule="auto"/>
              <w:jc w:val="center"/>
              <w:rPr>
                <w:rFonts w:ascii="Times New Roman" w:hAnsi="Times New Roman" w:cs="Times New Roman"/>
                <w:sz w:val="24"/>
                <w:szCs w:val="24"/>
              </w:rPr>
            </w:pPr>
            <w:r w:rsidRPr="00A65E17">
              <w:rPr>
                <w:rFonts w:ascii="Times New Roman" w:hAnsi="Times New Roman" w:cs="Times New Roman"/>
                <w:sz w:val="24"/>
                <w:szCs w:val="24"/>
              </w:rPr>
              <w:t>2</w:t>
            </w:r>
          </w:p>
        </w:tc>
        <w:tc>
          <w:tcPr>
            <w:tcW w:w="664" w:type="dxa"/>
            <w:vAlign w:val="center"/>
          </w:tcPr>
          <w:p w:rsidR="0085492F" w:rsidRPr="00A65E17" w:rsidRDefault="0085492F" w:rsidP="00153868">
            <w:pPr>
              <w:spacing w:after="0" w:line="240" w:lineRule="auto"/>
              <w:jc w:val="center"/>
              <w:rPr>
                <w:rFonts w:ascii="Times New Roman" w:hAnsi="Times New Roman" w:cs="Times New Roman"/>
                <w:sz w:val="24"/>
                <w:szCs w:val="24"/>
              </w:rPr>
            </w:pPr>
            <w:r w:rsidRPr="00A65E17">
              <w:rPr>
                <w:rFonts w:ascii="Times New Roman" w:hAnsi="Times New Roman" w:cs="Times New Roman"/>
                <w:sz w:val="24"/>
                <w:szCs w:val="24"/>
              </w:rPr>
              <w:t>10</w:t>
            </w:r>
          </w:p>
        </w:tc>
      </w:tr>
    </w:tbl>
    <w:p w:rsidR="0085492F" w:rsidRPr="0085492F" w:rsidRDefault="0085492F" w:rsidP="0085492F">
      <w:pPr>
        <w:spacing w:after="0" w:line="240" w:lineRule="auto"/>
        <w:rPr>
          <w:rFonts w:ascii="Times New Roman" w:hAnsi="Times New Roman"/>
          <w:sz w:val="24"/>
          <w:szCs w:val="24"/>
        </w:rPr>
      </w:pPr>
    </w:p>
    <w:p w:rsidR="0085492F" w:rsidRPr="0085492F" w:rsidRDefault="0085492F" w:rsidP="0085492F">
      <w:pPr>
        <w:spacing w:after="0" w:line="240" w:lineRule="auto"/>
        <w:rPr>
          <w:rFonts w:ascii="Times New Roman" w:hAnsi="Times New Roman"/>
          <w:sz w:val="24"/>
          <w:szCs w:val="24"/>
        </w:rPr>
      </w:pPr>
      <w:r w:rsidRPr="0085492F">
        <w:rPr>
          <w:rFonts w:ascii="Times New Roman" w:hAnsi="Times New Roman"/>
          <w:b/>
          <w:sz w:val="24"/>
          <w:szCs w:val="24"/>
        </w:rPr>
        <w:t>Felelős:</w:t>
      </w:r>
      <w:r w:rsidRPr="0085492F">
        <w:rPr>
          <w:rFonts w:ascii="Times New Roman" w:hAnsi="Times New Roman"/>
          <w:sz w:val="24"/>
          <w:szCs w:val="24"/>
        </w:rPr>
        <w:t xml:space="preserve"> dr. </w:t>
      </w:r>
      <w:proofErr w:type="spellStart"/>
      <w:r w:rsidRPr="0085492F">
        <w:rPr>
          <w:rFonts w:ascii="Times New Roman" w:hAnsi="Times New Roman"/>
          <w:sz w:val="24"/>
          <w:szCs w:val="24"/>
        </w:rPr>
        <w:t>Mátyus-Minkó</w:t>
      </w:r>
      <w:proofErr w:type="spellEnd"/>
      <w:r w:rsidRPr="0085492F">
        <w:rPr>
          <w:rFonts w:ascii="Times New Roman" w:hAnsi="Times New Roman"/>
          <w:sz w:val="24"/>
          <w:szCs w:val="24"/>
        </w:rPr>
        <w:t xml:space="preserve"> Nikoletta jegyző</w:t>
      </w:r>
    </w:p>
    <w:p w:rsidR="0085492F" w:rsidRPr="0085492F" w:rsidRDefault="0085492F" w:rsidP="0085492F">
      <w:pPr>
        <w:spacing w:after="0" w:line="240" w:lineRule="auto"/>
        <w:rPr>
          <w:rFonts w:ascii="Times New Roman" w:hAnsi="Times New Roman"/>
          <w:sz w:val="24"/>
          <w:szCs w:val="24"/>
        </w:rPr>
      </w:pPr>
      <w:r w:rsidRPr="0085492F">
        <w:rPr>
          <w:rFonts w:ascii="Times New Roman" w:hAnsi="Times New Roman"/>
          <w:b/>
          <w:sz w:val="24"/>
          <w:szCs w:val="24"/>
        </w:rPr>
        <w:t>Határidő:</w:t>
      </w:r>
      <w:r w:rsidRPr="0085492F">
        <w:rPr>
          <w:rFonts w:ascii="Times New Roman" w:hAnsi="Times New Roman"/>
          <w:sz w:val="24"/>
          <w:szCs w:val="24"/>
        </w:rPr>
        <w:t xml:space="preserve"> 2017. február 28.</w:t>
      </w:r>
    </w:p>
    <w:p w:rsidR="0085492F" w:rsidRDefault="0085492F" w:rsidP="0085492F">
      <w:pPr>
        <w:spacing w:after="0" w:line="240" w:lineRule="auto"/>
        <w:rPr>
          <w:rFonts w:ascii="Times New Roman" w:hAnsi="Times New Roman"/>
          <w:sz w:val="24"/>
          <w:szCs w:val="24"/>
        </w:rPr>
      </w:pPr>
    </w:p>
    <w:p w:rsidR="00A65E17" w:rsidRPr="0085492F" w:rsidRDefault="00A65E17" w:rsidP="0085492F">
      <w:pPr>
        <w:spacing w:after="0" w:line="240" w:lineRule="auto"/>
        <w:rPr>
          <w:rFonts w:ascii="Times New Roman" w:hAnsi="Times New Roman"/>
          <w:sz w:val="24"/>
          <w:szCs w:val="24"/>
        </w:rPr>
      </w:pPr>
    </w:p>
    <w:p w:rsidR="0085492F" w:rsidRPr="007E2614" w:rsidRDefault="007E2614" w:rsidP="00152331">
      <w:pPr>
        <w:spacing w:after="0" w:line="240" w:lineRule="auto"/>
        <w:jc w:val="both"/>
        <w:rPr>
          <w:rFonts w:ascii="Times New Roman" w:hAnsi="Times New Roman"/>
          <w:b/>
          <w:sz w:val="24"/>
          <w:szCs w:val="24"/>
          <w:u w:val="single"/>
        </w:rPr>
      </w:pPr>
      <w:r w:rsidRPr="007E2614">
        <w:rPr>
          <w:rFonts w:ascii="Times New Roman" w:hAnsi="Times New Roman"/>
          <w:b/>
          <w:sz w:val="24"/>
          <w:szCs w:val="24"/>
          <w:u w:val="single"/>
        </w:rPr>
        <w:t>5.</w:t>
      </w:r>
      <w:r w:rsidR="00A65E17">
        <w:rPr>
          <w:rFonts w:ascii="Times New Roman" w:hAnsi="Times New Roman"/>
          <w:b/>
          <w:sz w:val="24"/>
          <w:szCs w:val="24"/>
          <w:u w:val="single"/>
        </w:rPr>
        <w:t xml:space="preserve"> </w:t>
      </w:r>
      <w:r w:rsidRPr="007E2614">
        <w:rPr>
          <w:rFonts w:ascii="Times New Roman" w:hAnsi="Times New Roman"/>
          <w:b/>
          <w:sz w:val="24"/>
          <w:szCs w:val="24"/>
          <w:u w:val="single"/>
        </w:rPr>
        <w:t>Napirendi pont</w:t>
      </w:r>
    </w:p>
    <w:p w:rsidR="007E2614" w:rsidRPr="007E2614" w:rsidRDefault="007E2614" w:rsidP="00152331">
      <w:pPr>
        <w:spacing w:after="0" w:line="240" w:lineRule="auto"/>
        <w:jc w:val="both"/>
        <w:rPr>
          <w:rFonts w:ascii="Times New Roman" w:hAnsi="Times New Roman"/>
          <w:b/>
          <w:sz w:val="24"/>
          <w:szCs w:val="24"/>
        </w:rPr>
      </w:pPr>
      <w:r w:rsidRPr="007E2614">
        <w:rPr>
          <w:rFonts w:ascii="Times New Roman" w:hAnsi="Times New Roman"/>
          <w:b/>
          <w:sz w:val="24"/>
          <w:szCs w:val="24"/>
        </w:rPr>
        <w:t xml:space="preserve">Ásványrárói 819/20 </w:t>
      </w:r>
      <w:proofErr w:type="spellStart"/>
      <w:r w:rsidRPr="007E2614">
        <w:rPr>
          <w:rFonts w:ascii="Times New Roman" w:hAnsi="Times New Roman"/>
          <w:b/>
          <w:sz w:val="24"/>
          <w:szCs w:val="24"/>
        </w:rPr>
        <w:t>hrsz-ú</w:t>
      </w:r>
      <w:proofErr w:type="spellEnd"/>
      <w:r w:rsidRPr="007E2614">
        <w:rPr>
          <w:rFonts w:ascii="Times New Roman" w:hAnsi="Times New Roman"/>
          <w:b/>
          <w:sz w:val="24"/>
          <w:szCs w:val="24"/>
        </w:rPr>
        <w:t xml:space="preserve"> ingatlan értékesítése</w:t>
      </w:r>
    </w:p>
    <w:p w:rsidR="007E2614" w:rsidRDefault="007E2614" w:rsidP="007E2614">
      <w:pPr>
        <w:spacing w:after="0" w:line="240" w:lineRule="auto"/>
        <w:rPr>
          <w:rFonts w:ascii="Times New Roman" w:hAnsi="Times New Roman"/>
          <w:sz w:val="24"/>
          <w:szCs w:val="24"/>
        </w:rPr>
      </w:pPr>
    </w:p>
    <w:p w:rsidR="003A75EC" w:rsidRDefault="003A75EC" w:rsidP="007F7107">
      <w:pPr>
        <w:spacing w:after="0" w:line="240" w:lineRule="auto"/>
        <w:jc w:val="both"/>
        <w:rPr>
          <w:rFonts w:ascii="Times New Roman" w:hAnsi="Times New Roman"/>
          <w:sz w:val="24"/>
          <w:szCs w:val="24"/>
        </w:rPr>
      </w:pPr>
      <w:proofErr w:type="spellStart"/>
      <w:r w:rsidRPr="007F7107">
        <w:rPr>
          <w:rFonts w:ascii="Times New Roman" w:hAnsi="Times New Roman"/>
          <w:b/>
          <w:sz w:val="24"/>
          <w:szCs w:val="24"/>
        </w:rPr>
        <w:t>Tatainé</w:t>
      </w:r>
      <w:proofErr w:type="spellEnd"/>
      <w:r w:rsidRPr="007F7107">
        <w:rPr>
          <w:rFonts w:ascii="Times New Roman" w:hAnsi="Times New Roman"/>
          <w:b/>
          <w:sz w:val="24"/>
          <w:szCs w:val="24"/>
        </w:rPr>
        <w:t xml:space="preserve"> </w:t>
      </w:r>
      <w:proofErr w:type="spellStart"/>
      <w:r w:rsidRPr="007F7107">
        <w:rPr>
          <w:rFonts w:ascii="Times New Roman" w:hAnsi="Times New Roman"/>
          <w:b/>
          <w:sz w:val="24"/>
          <w:szCs w:val="24"/>
        </w:rPr>
        <w:t>Popp</w:t>
      </w:r>
      <w:proofErr w:type="spellEnd"/>
      <w:r w:rsidRPr="007F7107">
        <w:rPr>
          <w:rFonts w:ascii="Times New Roman" w:hAnsi="Times New Roman"/>
          <w:b/>
          <w:sz w:val="24"/>
          <w:szCs w:val="24"/>
        </w:rPr>
        <w:t xml:space="preserve"> Rita polgármester:</w:t>
      </w:r>
      <w:r>
        <w:rPr>
          <w:rFonts w:ascii="Times New Roman" w:hAnsi="Times New Roman"/>
          <w:sz w:val="24"/>
          <w:szCs w:val="24"/>
        </w:rPr>
        <w:t xml:space="preserve"> </w:t>
      </w:r>
      <w:r w:rsidR="00A11AD3">
        <w:rPr>
          <w:rFonts w:ascii="Times New Roman" w:hAnsi="Times New Roman"/>
          <w:sz w:val="24"/>
          <w:szCs w:val="24"/>
        </w:rPr>
        <w:t xml:space="preserve">1994-ben Bálint Attiláné megvette az önkormányzattól a 819/19 </w:t>
      </w:r>
      <w:proofErr w:type="spellStart"/>
      <w:r w:rsidR="00A11AD3">
        <w:rPr>
          <w:rFonts w:ascii="Times New Roman" w:hAnsi="Times New Roman"/>
          <w:sz w:val="24"/>
          <w:szCs w:val="24"/>
        </w:rPr>
        <w:t>hrsz-ú</w:t>
      </w:r>
      <w:proofErr w:type="spellEnd"/>
      <w:r w:rsidR="00A11AD3">
        <w:rPr>
          <w:rFonts w:ascii="Times New Roman" w:hAnsi="Times New Roman"/>
          <w:sz w:val="24"/>
          <w:szCs w:val="24"/>
        </w:rPr>
        <w:t xml:space="preserve"> ingatlant, am</w:t>
      </w:r>
      <w:r w:rsidR="00556FF1">
        <w:rPr>
          <w:rFonts w:ascii="Times New Roman" w:hAnsi="Times New Roman"/>
          <w:sz w:val="24"/>
          <w:szCs w:val="24"/>
        </w:rPr>
        <w:t>i</w:t>
      </w:r>
      <w:r w:rsidR="00A11AD3">
        <w:rPr>
          <w:rFonts w:ascii="Times New Roman" w:hAnsi="Times New Roman"/>
          <w:sz w:val="24"/>
          <w:szCs w:val="24"/>
        </w:rPr>
        <w:t>nek a vételárát megfizette, de adás-vételi szerződés nem készült róla. Ezek a telkek akkor még nem voltak kimérve. Kimérés után</w:t>
      </w:r>
      <w:r w:rsidR="00FE2060">
        <w:rPr>
          <w:rFonts w:ascii="Times New Roman" w:hAnsi="Times New Roman"/>
          <w:sz w:val="24"/>
          <w:szCs w:val="24"/>
        </w:rPr>
        <w:t xml:space="preserve"> került bevezetésre a </w:t>
      </w:r>
      <w:proofErr w:type="gramStart"/>
      <w:r w:rsidR="00FE2060">
        <w:rPr>
          <w:rFonts w:ascii="Times New Roman" w:hAnsi="Times New Roman"/>
          <w:sz w:val="24"/>
          <w:szCs w:val="24"/>
        </w:rPr>
        <w:t xml:space="preserve">gáz </w:t>
      </w:r>
      <w:r w:rsidR="00A11AD3">
        <w:rPr>
          <w:rFonts w:ascii="Times New Roman" w:hAnsi="Times New Roman"/>
          <w:sz w:val="24"/>
          <w:szCs w:val="24"/>
        </w:rPr>
        <w:t xml:space="preserve"> </w:t>
      </w:r>
      <w:r w:rsidR="00FE2060">
        <w:rPr>
          <w:rFonts w:ascii="Times New Roman" w:hAnsi="Times New Roman"/>
          <w:sz w:val="24"/>
          <w:szCs w:val="24"/>
        </w:rPr>
        <w:t>és</w:t>
      </w:r>
      <w:proofErr w:type="gramEnd"/>
      <w:r w:rsidR="00FE2060">
        <w:rPr>
          <w:rFonts w:ascii="Times New Roman" w:hAnsi="Times New Roman"/>
          <w:sz w:val="24"/>
          <w:szCs w:val="24"/>
        </w:rPr>
        <w:t xml:space="preserve">  praktikusan a </w:t>
      </w:r>
      <w:r w:rsidR="00A11AD3">
        <w:rPr>
          <w:rFonts w:ascii="Times New Roman" w:hAnsi="Times New Roman"/>
          <w:sz w:val="24"/>
          <w:szCs w:val="24"/>
        </w:rPr>
        <w:t xml:space="preserve">Földgázszolgáltató arra </w:t>
      </w:r>
      <w:r w:rsidR="00A65E17">
        <w:rPr>
          <w:rFonts w:ascii="Times New Roman" w:hAnsi="Times New Roman"/>
          <w:sz w:val="24"/>
          <w:szCs w:val="24"/>
        </w:rPr>
        <w:t xml:space="preserve">a </w:t>
      </w:r>
      <w:r w:rsidR="00A11AD3">
        <w:rPr>
          <w:rFonts w:ascii="Times New Roman" w:hAnsi="Times New Roman"/>
          <w:sz w:val="24"/>
          <w:szCs w:val="24"/>
        </w:rPr>
        <w:t>telekre</w:t>
      </w:r>
      <w:r w:rsidR="00556FF1">
        <w:rPr>
          <w:rFonts w:ascii="Times New Roman" w:hAnsi="Times New Roman"/>
          <w:sz w:val="24"/>
          <w:szCs w:val="24"/>
        </w:rPr>
        <w:t>,</w:t>
      </w:r>
      <w:r w:rsidR="00A11AD3">
        <w:rPr>
          <w:rFonts w:ascii="Times New Roman" w:hAnsi="Times New Roman"/>
          <w:sz w:val="24"/>
          <w:szCs w:val="24"/>
        </w:rPr>
        <w:t xml:space="preserve"> egy fogadóállomást létesített. Ezután </w:t>
      </w:r>
      <w:r w:rsidR="00556FF1">
        <w:rPr>
          <w:rFonts w:ascii="Times New Roman" w:hAnsi="Times New Roman"/>
          <w:sz w:val="24"/>
          <w:szCs w:val="24"/>
        </w:rPr>
        <w:t>a felek megegyeztek abban, hogy a mellette lévő ingatlant kapja meg cserébe. Azonban szerződés a</w:t>
      </w:r>
      <w:r w:rsidR="00A65E17">
        <w:rPr>
          <w:rFonts w:ascii="Times New Roman" w:hAnsi="Times New Roman"/>
          <w:sz w:val="24"/>
          <w:szCs w:val="24"/>
        </w:rPr>
        <w:t xml:space="preserve">rról sem készült. Így szeretnék erre az ügyletre pontot tenni, </w:t>
      </w:r>
      <w:r w:rsidR="00556FF1">
        <w:rPr>
          <w:rFonts w:ascii="Times New Roman" w:hAnsi="Times New Roman"/>
          <w:sz w:val="24"/>
          <w:szCs w:val="24"/>
        </w:rPr>
        <w:t xml:space="preserve">hogy rendben legyen és a vevő nevére kerüljön végre, amit ők 1994 óta rendben tartottak. Azt kérem, hogy a testület járuljon hozzá, hogy az ásványráró 819/20 </w:t>
      </w:r>
      <w:proofErr w:type="spellStart"/>
      <w:r w:rsidR="00556FF1">
        <w:rPr>
          <w:rFonts w:ascii="Times New Roman" w:hAnsi="Times New Roman"/>
          <w:sz w:val="24"/>
          <w:szCs w:val="24"/>
        </w:rPr>
        <w:t>hrsz-ú</w:t>
      </w:r>
      <w:proofErr w:type="spellEnd"/>
      <w:r w:rsidR="00556FF1">
        <w:rPr>
          <w:rFonts w:ascii="Times New Roman" w:hAnsi="Times New Roman"/>
          <w:sz w:val="24"/>
          <w:szCs w:val="24"/>
        </w:rPr>
        <w:t xml:space="preserve"> önkormányzati ingatlan Bálint Attiláné fia, Bálint </w:t>
      </w:r>
      <w:r w:rsidR="007F7107">
        <w:rPr>
          <w:rFonts w:ascii="Times New Roman" w:hAnsi="Times New Roman"/>
          <w:sz w:val="24"/>
          <w:szCs w:val="24"/>
        </w:rPr>
        <w:t xml:space="preserve">Ádám </w:t>
      </w:r>
      <w:r w:rsidR="00A65E17">
        <w:rPr>
          <w:rFonts w:ascii="Times New Roman" w:hAnsi="Times New Roman"/>
          <w:sz w:val="24"/>
          <w:szCs w:val="24"/>
        </w:rPr>
        <w:t xml:space="preserve">részére értékesítésre </w:t>
      </w:r>
      <w:r w:rsidR="007F7107">
        <w:rPr>
          <w:rFonts w:ascii="Times New Roman" w:hAnsi="Times New Roman"/>
          <w:sz w:val="24"/>
          <w:szCs w:val="24"/>
        </w:rPr>
        <w:t>kerüljön.</w:t>
      </w:r>
    </w:p>
    <w:p w:rsidR="003A75EC" w:rsidRDefault="003A75EC" w:rsidP="007E2614">
      <w:pPr>
        <w:spacing w:after="0" w:line="240" w:lineRule="auto"/>
        <w:rPr>
          <w:rFonts w:ascii="Times New Roman" w:hAnsi="Times New Roman"/>
          <w:sz w:val="24"/>
          <w:szCs w:val="24"/>
        </w:rPr>
      </w:pPr>
    </w:p>
    <w:p w:rsidR="00A65E17" w:rsidRDefault="003A75EC" w:rsidP="002137C2">
      <w:pPr>
        <w:spacing w:after="0" w:line="240" w:lineRule="auto"/>
        <w:jc w:val="both"/>
        <w:rPr>
          <w:rFonts w:ascii="Times New Roman" w:hAnsi="Times New Roman"/>
          <w:sz w:val="24"/>
          <w:szCs w:val="24"/>
        </w:rPr>
      </w:pPr>
      <w:r w:rsidRPr="00A65E17">
        <w:rPr>
          <w:rFonts w:ascii="Times New Roman" w:hAnsi="Times New Roman"/>
          <w:b/>
          <w:sz w:val="24"/>
          <w:szCs w:val="24"/>
        </w:rPr>
        <w:t>Bálint Ádám képviselő</w:t>
      </w:r>
      <w:r w:rsidR="00A65E17" w:rsidRPr="00A65E17">
        <w:rPr>
          <w:rFonts w:ascii="Times New Roman" w:hAnsi="Times New Roman"/>
          <w:b/>
          <w:sz w:val="24"/>
          <w:szCs w:val="24"/>
        </w:rPr>
        <w:t>:</w:t>
      </w:r>
      <w:r w:rsidR="00A65E17">
        <w:rPr>
          <w:rFonts w:ascii="Times New Roman" w:hAnsi="Times New Roman"/>
          <w:sz w:val="24"/>
          <w:szCs w:val="24"/>
        </w:rPr>
        <w:t xml:space="preserve"> A napirend kapcsán bejelentem személyes érintettségemet és kérem a döntéshozatalból való kizárásomat.</w:t>
      </w:r>
    </w:p>
    <w:p w:rsidR="003A75EC" w:rsidRDefault="003A75EC" w:rsidP="007E2614">
      <w:pPr>
        <w:spacing w:after="0" w:line="240" w:lineRule="auto"/>
        <w:rPr>
          <w:rFonts w:ascii="Times New Roman" w:hAnsi="Times New Roman"/>
          <w:sz w:val="24"/>
          <w:szCs w:val="24"/>
        </w:rPr>
      </w:pPr>
    </w:p>
    <w:p w:rsidR="003A75EC" w:rsidRDefault="003A75EC" w:rsidP="002137C2">
      <w:pPr>
        <w:spacing w:after="0" w:line="240" w:lineRule="auto"/>
        <w:jc w:val="both"/>
        <w:rPr>
          <w:rFonts w:ascii="Times New Roman" w:hAnsi="Times New Roman"/>
          <w:sz w:val="24"/>
          <w:szCs w:val="24"/>
        </w:rPr>
      </w:pPr>
      <w:r>
        <w:rPr>
          <w:rFonts w:ascii="Times New Roman" w:hAnsi="Times New Roman"/>
          <w:sz w:val="24"/>
          <w:szCs w:val="24"/>
        </w:rPr>
        <w:t xml:space="preserve">Mivel egyéb kérdés, hozzászólás nem hangzott el, </w:t>
      </w:r>
      <w:proofErr w:type="spellStart"/>
      <w:r>
        <w:rPr>
          <w:rFonts w:ascii="Times New Roman" w:hAnsi="Times New Roman"/>
          <w:sz w:val="24"/>
          <w:szCs w:val="24"/>
        </w:rPr>
        <w:t>Tatainé</w:t>
      </w:r>
      <w:proofErr w:type="spellEnd"/>
      <w:r>
        <w:rPr>
          <w:rFonts w:ascii="Times New Roman" w:hAnsi="Times New Roman"/>
          <w:sz w:val="24"/>
          <w:szCs w:val="24"/>
        </w:rPr>
        <w:t xml:space="preserve"> </w:t>
      </w:r>
      <w:proofErr w:type="spellStart"/>
      <w:r>
        <w:rPr>
          <w:rFonts w:ascii="Times New Roman" w:hAnsi="Times New Roman"/>
          <w:sz w:val="24"/>
          <w:szCs w:val="24"/>
        </w:rPr>
        <w:t>Popp</w:t>
      </w:r>
      <w:proofErr w:type="spellEnd"/>
      <w:r>
        <w:rPr>
          <w:rFonts w:ascii="Times New Roman" w:hAnsi="Times New Roman"/>
          <w:sz w:val="24"/>
          <w:szCs w:val="24"/>
        </w:rPr>
        <w:t xml:space="preserve"> Rita polgármester szavazásra teszi fel a </w:t>
      </w:r>
      <w:r w:rsidR="00A65E17">
        <w:rPr>
          <w:rFonts w:ascii="Times New Roman" w:hAnsi="Times New Roman"/>
          <w:sz w:val="24"/>
          <w:szCs w:val="24"/>
        </w:rPr>
        <w:t xml:space="preserve">következő </w:t>
      </w:r>
      <w:r>
        <w:rPr>
          <w:rFonts w:ascii="Times New Roman" w:hAnsi="Times New Roman"/>
          <w:sz w:val="24"/>
          <w:szCs w:val="24"/>
        </w:rPr>
        <w:t xml:space="preserve">határozati </w:t>
      </w:r>
      <w:r w:rsidR="00A65E17">
        <w:rPr>
          <w:rFonts w:ascii="Times New Roman" w:hAnsi="Times New Roman"/>
          <w:sz w:val="24"/>
          <w:szCs w:val="24"/>
        </w:rPr>
        <w:t>javaslatot az érintett önkormányzati képviselő kizárásáról:</w:t>
      </w:r>
    </w:p>
    <w:p w:rsidR="003A75EC" w:rsidRDefault="003A75EC" w:rsidP="007E2614">
      <w:pPr>
        <w:spacing w:after="0" w:line="240" w:lineRule="auto"/>
        <w:rPr>
          <w:rFonts w:ascii="Times New Roman" w:hAnsi="Times New Roman"/>
          <w:sz w:val="24"/>
          <w:szCs w:val="24"/>
        </w:rPr>
      </w:pPr>
    </w:p>
    <w:p w:rsidR="003A75EC" w:rsidRPr="00A65E17" w:rsidRDefault="003A75EC" w:rsidP="007E2614">
      <w:pPr>
        <w:spacing w:after="0" w:line="240" w:lineRule="auto"/>
        <w:rPr>
          <w:rFonts w:ascii="Times New Roman" w:hAnsi="Times New Roman"/>
          <w:b/>
          <w:i/>
          <w:sz w:val="24"/>
          <w:szCs w:val="24"/>
        </w:rPr>
      </w:pPr>
      <w:proofErr w:type="gramStart"/>
      <w:r w:rsidRPr="00A65E17">
        <w:rPr>
          <w:rFonts w:ascii="Times New Roman" w:hAnsi="Times New Roman"/>
          <w:b/>
          <w:i/>
          <w:sz w:val="24"/>
          <w:szCs w:val="24"/>
        </w:rPr>
        <w:lastRenderedPageBreak/>
        <w:t>…</w:t>
      </w:r>
      <w:proofErr w:type="gramEnd"/>
      <w:r w:rsidRPr="00A65E17">
        <w:rPr>
          <w:rFonts w:ascii="Times New Roman" w:hAnsi="Times New Roman"/>
          <w:b/>
          <w:i/>
          <w:sz w:val="24"/>
          <w:szCs w:val="24"/>
        </w:rPr>
        <w:t>/2017. (…) határozati javaslat</w:t>
      </w:r>
    </w:p>
    <w:p w:rsidR="003A75EC" w:rsidRDefault="003A75EC" w:rsidP="007E2614">
      <w:pPr>
        <w:spacing w:after="0" w:line="240" w:lineRule="auto"/>
        <w:rPr>
          <w:rFonts w:ascii="Times New Roman" w:hAnsi="Times New Roman"/>
          <w:sz w:val="24"/>
          <w:szCs w:val="24"/>
        </w:rPr>
      </w:pPr>
    </w:p>
    <w:p w:rsidR="003A75EC" w:rsidRPr="003A75EC" w:rsidRDefault="003A75EC" w:rsidP="00A65E17">
      <w:pPr>
        <w:spacing w:after="0" w:line="240" w:lineRule="auto"/>
        <w:jc w:val="both"/>
        <w:rPr>
          <w:rFonts w:ascii="Times New Roman" w:hAnsi="Times New Roman"/>
          <w:i/>
          <w:sz w:val="24"/>
          <w:szCs w:val="24"/>
        </w:rPr>
      </w:pPr>
      <w:r w:rsidRPr="003A75EC">
        <w:rPr>
          <w:rFonts w:ascii="Times New Roman" w:hAnsi="Times New Roman"/>
          <w:i/>
          <w:sz w:val="24"/>
          <w:szCs w:val="24"/>
        </w:rPr>
        <w:t xml:space="preserve">Ásványráró Község </w:t>
      </w:r>
      <w:r w:rsidR="00A65E17">
        <w:rPr>
          <w:rFonts w:ascii="Times New Roman" w:hAnsi="Times New Roman"/>
          <w:i/>
          <w:sz w:val="24"/>
          <w:szCs w:val="24"/>
        </w:rPr>
        <w:t>Önkormányzat K</w:t>
      </w:r>
      <w:r w:rsidRPr="003A75EC">
        <w:rPr>
          <w:rFonts w:ascii="Times New Roman" w:hAnsi="Times New Roman"/>
          <w:i/>
          <w:sz w:val="24"/>
          <w:szCs w:val="24"/>
        </w:rPr>
        <w:t xml:space="preserve">épviselő-testülete </w:t>
      </w:r>
      <w:r w:rsidR="00A65E17">
        <w:rPr>
          <w:rFonts w:ascii="Times New Roman" w:hAnsi="Times New Roman"/>
          <w:i/>
          <w:sz w:val="24"/>
          <w:szCs w:val="24"/>
        </w:rPr>
        <w:t xml:space="preserve">úgy határozott, hogy </w:t>
      </w:r>
      <w:r w:rsidRPr="003A75EC">
        <w:rPr>
          <w:rFonts w:ascii="Times New Roman" w:hAnsi="Times New Roman"/>
          <w:i/>
          <w:sz w:val="24"/>
          <w:szCs w:val="24"/>
        </w:rPr>
        <w:t>Bálint Ádám képviselő</w:t>
      </w:r>
      <w:r w:rsidR="00A65E17">
        <w:rPr>
          <w:rFonts w:ascii="Times New Roman" w:hAnsi="Times New Roman"/>
          <w:i/>
          <w:sz w:val="24"/>
          <w:szCs w:val="24"/>
        </w:rPr>
        <w:t>t az őt érintő telekértékesítéssel kapcsolatos döntéshozatalból kizárja.</w:t>
      </w:r>
    </w:p>
    <w:p w:rsidR="003A75EC" w:rsidRPr="003A75EC" w:rsidRDefault="003A75EC" w:rsidP="007E2614">
      <w:pPr>
        <w:spacing w:after="0" w:line="240" w:lineRule="auto"/>
        <w:rPr>
          <w:rFonts w:ascii="Times New Roman" w:hAnsi="Times New Roman"/>
          <w:i/>
          <w:sz w:val="24"/>
          <w:szCs w:val="24"/>
        </w:rPr>
      </w:pPr>
    </w:p>
    <w:p w:rsidR="003A75EC" w:rsidRPr="003A75EC" w:rsidRDefault="003A75EC" w:rsidP="007E2614">
      <w:pPr>
        <w:spacing w:after="0" w:line="240" w:lineRule="auto"/>
        <w:rPr>
          <w:rFonts w:ascii="Times New Roman" w:hAnsi="Times New Roman"/>
          <w:i/>
          <w:sz w:val="24"/>
          <w:szCs w:val="24"/>
        </w:rPr>
      </w:pPr>
      <w:r w:rsidRPr="00A65E17">
        <w:rPr>
          <w:rFonts w:ascii="Times New Roman" w:hAnsi="Times New Roman"/>
          <w:b/>
          <w:i/>
          <w:sz w:val="24"/>
          <w:szCs w:val="24"/>
        </w:rPr>
        <w:t>Felelős:</w:t>
      </w:r>
      <w:r w:rsidRPr="003A75EC">
        <w:rPr>
          <w:rFonts w:ascii="Times New Roman" w:hAnsi="Times New Roman"/>
          <w:i/>
          <w:sz w:val="24"/>
          <w:szCs w:val="24"/>
        </w:rPr>
        <w:t xml:space="preserve"> </w:t>
      </w:r>
      <w:proofErr w:type="spellStart"/>
      <w:r w:rsidRPr="003A75EC">
        <w:rPr>
          <w:rFonts w:ascii="Times New Roman" w:hAnsi="Times New Roman"/>
          <w:i/>
          <w:sz w:val="24"/>
          <w:szCs w:val="24"/>
        </w:rPr>
        <w:t>Tatainé</w:t>
      </w:r>
      <w:proofErr w:type="spellEnd"/>
      <w:r w:rsidRPr="003A75EC">
        <w:rPr>
          <w:rFonts w:ascii="Times New Roman" w:hAnsi="Times New Roman"/>
          <w:i/>
          <w:sz w:val="24"/>
          <w:szCs w:val="24"/>
        </w:rPr>
        <w:t xml:space="preserve"> </w:t>
      </w:r>
      <w:proofErr w:type="spellStart"/>
      <w:r w:rsidRPr="003A75EC">
        <w:rPr>
          <w:rFonts w:ascii="Times New Roman" w:hAnsi="Times New Roman"/>
          <w:i/>
          <w:sz w:val="24"/>
          <w:szCs w:val="24"/>
        </w:rPr>
        <w:t>Popp</w:t>
      </w:r>
      <w:proofErr w:type="spellEnd"/>
      <w:r w:rsidRPr="003A75EC">
        <w:rPr>
          <w:rFonts w:ascii="Times New Roman" w:hAnsi="Times New Roman"/>
          <w:i/>
          <w:sz w:val="24"/>
          <w:szCs w:val="24"/>
        </w:rPr>
        <w:t xml:space="preserve"> Rita polgármester</w:t>
      </w:r>
    </w:p>
    <w:p w:rsidR="003A75EC" w:rsidRPr="003A75EC" w:rsidRDefault="003A75EC" w:rsidP="007E2614">
      <w:pPr>
        <w:spacing w:after="0" w:line="240" w:lineRule="auto"/>
        <w:rPr>
          <w:rFonts w:ascii="Times New Roman" w:hAnsi="Times New Roman"/>
          <w:i/>
          <w:sz w:val="24"/>
          <w:szCs w:val="24"/>
        </w:rPr>
      </w:pPr>
      <w:r w:rsidRPr="00A65E17">
        <w:rPr>
          <w:rFonts w:ascii="Times New Roman" w:hAnsi="Times New Roman"/>
          <w:b/>
          <w:i/>
          <w:sz w:val="24"/>
          <w:szCs w:val="24"/>
        </w:rPr>
        <w:t>Határidő</w:t>
      </w:r>
      <w:r w:rsidR="00A65E17">
        <w:rPr>
          <w:rFonts w:ascii="Times New Roman" w:hAnsi="Times New Roman"/>
          <w:i/>
          <w:sz w:val="24"/>
          <w:szCs w:val="24"/>
        </w:rPr>
        <w:t>:</w:t>
      </w:r>
      <w:r w:rsidRPr="003A75EC">
        <w:rPr>
          <w:rFonts w:ascii="Times New Roman" w:hAnsi="Times New Roman"/>
          <w:i/>
          <w:sz w:val="24"/>
          <w:szCs w:val="24"/>
        </w:rPr>
        <w:t xml:space="preserve"> Azonnal</w:t>
      </w:r>
    </w:p>
    <w:p w:rsidR="003A75EC" w:rsidRDefault="003A75EC" w:rsidP="007E2614">
      <w:pPr>
        <w:spacing w:after="0" w:line="240" w:lineRule="auto"/>
        <w:rPr>
          <w:rFonts w:ascii="Times New Roman" w:hAnsi="Times New Roman"/>
          <w:sz w:val="24"/>
          <w:szCs w:val="24"/>
        </w:rPr>
      </w:pPr>
    </w:p>
    <w:p w:rsidR="00D30D22" w:rsidRDefault="00D30D22" w:rsidP="00D30D22">
      <w:pPr>
        <w:spacing w:after="0" w:line="240" w:lineRule="auto"/>
        <w:jc w:val="both"/>
        <w:rPr>
          <w:rFonts w:ascii="Times New Roman" w:hAnsi="Times New Roman"/>
          <w:sz w:val="24"/>
          <w:szCs w:val="24"/>
        </w:rPr>
      </w:pPr>
      <w:r>
        <w:rPr>
          <w:rFonts w:ascii="Times New Roman" w:hAnsi="Times New Roman"/>
          <w:sz w:val="24"/>
          <w:szCs w:val="24"/>
        </w:rPr>
        <w:t xml:space="preserve">Ásványráró Község Képviselő-testülete 4 igen szavazattal (az érintett nem szavazott) – </w:t>
      </w:r>
      <w:proofErr w:type="gramStart"/>
      <w:r>
        <w:rPr>
          <w:rFonts w:ascii="Times New Roman" w:hAnsi="Times New Roman"/>
          <w:sz w:val="24"/>
          <w:szCs w:val="24"/>
        </w:rPr>
        <w:t>egyhangúlag</w:t>
      </w:r>
      <w:proofErr w:type="gramEnd"/>
      <w:r>
        <w:rPr>
          <w:rFonts w:ascii="Times New Roman" w:hAnsi="Times New Roman"/>
          <w:sz w:val="24"/>
          <w:szCs w:val="24"/>
        </w:rPr>
        <w:t xml:space="preserve"> – hozta meg határozatát.</w:t>
      </w:r>
    </w:p>
    <w:p w:rsidR="00D30D22" w:rsidRDefault="00D30D22" w:rsidP="00D30D22">
      <w:pPr>
        <w:spacing w:after="0" w:line="240" w:lineRule="auto"/>
        <w:jc w:val="both"/>
        <w:rPr>
          <w:rFonts w:ascii="Times New Roman" w:hAnsi="Times New Roman"/>
          <w:sz w:val="24"/>
          <w:szCs w:val="24"/>
        </w:rPr>
      </w:pPr>
    </w:p>
    <w:p w:rsidR="00D30D22" w:rsidRDefault="00D30D22" w:rsidP="007E2614">
      <w:pPr>
        <w:spacing w:after="0" w:line="240" w:lineRule="auto"/>
        <w:rPr>
          <w:rFonts w:ascii="Times New Roman" w:hAnsi="Times New Roman"/>
          <w:sz w:val="24"/>
          <w:szCs w:val="24"/>
        </w:rPr>
      </w:pPr>
    </w:p>
    <w:p w:rsidR="003A75EC" w:rsidRPr="003A75EC" w:rsidRDefault="003A75EC" w:rsidP="003A75EC">
      <w:pPr>
        <w:spacing w:after="0" w:line="240" w:lineRule="auto"/>
        <w:jc w:val="center"/>
        <w:rPr>
          <w:rFonts w:ascii="Times New Roman" w:hAnsi="Times New Roman"/>
          <w:b/>
          <w:sz w:val="24"/>
          <w:szCs w:val="24"/>
        </w:rPr>
      </w:pPr>
      <w:r w:rsidRPr="003A75EC">
        <w:rPr>
          <w:rFonts w:ascii="Times New Roman" w:hAnsi="Times New Roman"/>
          <w:b/>
          <w:sz w:val="24"/>
          <w:szCs w:val="24"/>
        </w:rPr>
        <w:t>14/2017. (II.16.) határozat</w:t>
      </w:r>
    </w:p>
    <w:p w:rsidR="003A75EC" w:rsidRDefault="003A75EC" w:rsidP="007E2614">
      <w:pPr>
        <w:spacing w:after="0" w:line="240" w:lineRule="auto"/>
        <w:rPr>
          <w:rFonts w:ascii="Times New Roman" w:hAnsi="Times New Roman"/>
          <w:sz w:val="24"/>
          <w:szCs w:val="24"/>
        </w:rPr>
      </w:pPr>
    </w:p>
    <w:p w:rsidR="00A65E17" w:rsidRPr="00A65E17" w:rsidRDefault="00A65E17" w:rsidP="00A65E17">
      <w:pPr>
        <w:spacing w:after="0" w:line="240" w:lineRule="auto"/>
        <w:ind w:left="993"/>
        <w:jc w:val="both"/>
        <w:rPr>
          <w:rFonts w:ascii="Times New Roman" w:hAnsi="Times New Roman"/>
          <w:sz w:val="24"/>
          <w:szCs w:val="24"/>
        </w:rPr>
      </w:pPr>
      <w:r w:rsidRPr="00A65E17">
        <w:rPr>
          <w:rFonts w:ascii="Times New Roman" w:hAnsi="Times New Roman"/>
          <w:sz w:val="24"/>
          <w:szCs w:val="24"/>
        </w:rPr>
        <w:t>Ásványráró Község Önkormányzat Képviselő-testülete úgy határozott, hogy Bálint Ádám képviselőt az őt érintő telekértékesítéssel kapcsolatos döntéshozatalból kizárja.</w:t>
      </w:r>
    </w:p>
    <w:p w:rsidR="003A75EC" w:rsidRPr="00A65E17" w:rsidRDefault="003A75EC" w:rsidP="00A65E17">
      <w:pPr>
        <w:spacing w:after="0" w:line="240" w:lineRule="auto"/>
        <w:ind w:left="993"/>
        <w:rPr>
          <w:rFonts w:ascii="Times New Roman" w:hAnsi="Times New Roman"/>
          <w:sz w:val="24"/>
          <w:szCs w:val="24"/>
        </w:rPr>
      </w:pPr>
    </w:p>
    <w:p w:rsidR="00A65E17" w:rsidRPr="00A65E17" w:rsidRDefault="00A65E17" w:rsidP="00A65E17">
      <w:pPr>
        <w:spacing w:after="0" w:line="240" w:lineRule="auto"/>
        <w:ind w:left="3119"/>
        <w:rPr>
          <w:rFonts w:ascii="Times New Roman" w:hAnsi="Times New Roman"/>
          <w:sz w:val="24"/>
          <w:szCs w:val="24"/>
        </w:rPr>
      </w:pPr>
      <w:r w:rsidRPr="00A65E17">
        <w:rPr>
          <w:rFonts w:ascii="Times New Roman" w:hAnsi="Times New Roman"/>
          <w:b/>
          <w:sz w:val="24"/>
          <w:szCs w:val="24"/>
        </w:rPr>
        <w:t>Felelős:</w:t>
      </w:r>
      <w:r w:rsidRPr="00A65E17">
        <w:rPr>
          <w:rFonts w:ascii="Times New Roman" w:hAnsi="Times New Roman"/>
          <w:sz w:val="24"/>
          <w:szCs w:val="24"/>
        </w:rPr>
        <w:t xml:space="preserve"> </w:t>
      </w:r>
      <w:proofErr w:type="spellStart"/>
      <w:r w:rsidRPr="00A65E17">
        <w:rPr>
          <w:rFonts w:ascii="Times New Roman" w:hAnsi="Times New Roman"/>
          <w:sz w:val="24"/>
          <w:szCs w:val="24"/>
        </w:rPr>
        <w:t>Tatainé</w:t>
      </w:r>
      <w:proofErr w:type="spellEnd"/>
      <w:r w:rsidRPr="00A65E17">
        <w:rPr>
          <w:rFonts w:ascii="Times New Roman" w:hAnsi="Times New Roman"/>
          <w:sz w:val="24"/>
          <w:szCs w:val="24"/>
        </w:rPr>
        <w:t xml:space="preserve"> </w:t>
      </w:r>
      <w:proofErr w:type="spellStart"/>
      <w:r w:rsidRPr="00A65E17">
        <w:rPr>
          <w:rFonts w:ascii="Times New Roman" w:hAnsi="Times New Roman"/>
          <w:sz w:val="24"/>
          <w:szCs w:val="24"/>
        </w:rPr>
        <w:t>Popp</w:t>
      </w:r>
      <w:proofErr w:type="spellEnd"/>
      <w:r w:rsidRPr="00A65E17">
        <w:rPr>
          <w:rFonts w:ascii="Times New Roman" w:hAnsi="Times New Roman"/>
          <w:sz w:val="24"/>
          <w:szCs w:val="24"/>
        </w:rPr>
        <w:t xml:space="preserve"> Rita polgármester</w:t>
      </w:r>
    </w:p>
    <w:p w:rsidR="00A65E17" w:rsidRPr="00A65E17" w:rsidRDefault="00A65E17" w:rsidP="00A65E17">
      <w:pPr>
        <w:spacing w:after="0" w:line="240" w:lineRule="auto"/>
        <w:ind w:left="3119"/>
        <w:rPr>
          <w:rFonts w:ascii="Times New Roman" w:hAnsi="Times New Roman"/>
          <w:sz w:val="24"/>
          <w:szCs w:val="24"/>
        </w:rPr>
      </w:pPr>
      <w:r w:rsidRPr="00A65E17">
        <w:rPr>
          <w:rFonts w:ascii="Times New Roman" w:hAnsi="Times New Roman"/>
          <w:b/>
          <w:sz w:val="24"/>
          <w:szCs w:val="24"/>
        </w:rPr>
        <w:t>Határidő</w:t>
      </w:r>
      <w:r w:rsidRPr="00A65E17">
        <w:rPr>
          <w:rFonts w:ascii="Times New Roman" w:hAnsi="Times New Roman"/>
          <w:sz w:val="24"/>
          <w:szCs w:val="24"/>
        </w:rPr>
        <w:t>: Azonnal</w:t>
      </w:r>
    </w:p>
    <w:p w:rsidR="007A77D1" w:rsidRDefault="007A77D1" w:rsidP="003A75EC">
      <w:pPr>
        <w:spacing w:after="0" w:line="240" w:lineRule="auto"/>
        <w:rPr>
          <w:rFonts w:ascii="Times New Roman" w:hAnsi="Times New Roman"/>
          <w:sz w:val="24"/>
          <w:szCs w:val="24"/>
        </w:rPr>
      </w:pPr>
    </w:p>
    <w:p w:rsidR="007A77D1" w:rsidRDefault="007A77D1" w:rsidP="007A77D1">
      <w:pPr>
        <w:spacing w:after="0" w:line="240" w:lineRule="auto"/>
        <w:rPr>
          <w:rFonts w:ascii="Times New Roman" w:hAnsi="Times New Roman"/>
          <w:sz w:val="24"/>
          <w:szCs w:val="24"/>
        </w:rPr>
      </w:pPr>
      <w:r>
        <w:rPr>
          <w:rFonts w:ascii="Times New Roman" w:hAnsi="Times New Roman"/>
          <w:sz w:val="24"/>
          <w:szCs w:val="24"/>
        </w:rPr>
        <w:t xml:space="preserve">Mivel egyéb kérdés, hozzászólás nem hangzott el, </w:t>
      </w:r>
      <w:proofErr w:type="spellStart"/>
      <w:r>
        <w:rPr>
          <w:rFonts w:ascii="Times New Roman" w:hAnsi="Times New Roman"/>
          <w:sz w:val="24"/>
          <w:szCs w:val="24"/>
        </w:rPr>
        <w:t>Tatainé</w:t>
      </w:r>
      <w:proofErr w:type="spellEnd"/>
      <w:r>
        <w:rPr>
          <w:rFonts w:ascii="Times New Roman" w:hAnsi="Times New Roman"/>
          <w:sz w:val="24"/>
          <w:szCs w:val="24"/>
        </w:rPr>
        <w:t xml:space="preserve"> </w:t>
      </w:r>
      <w:proofErr w:type="spellStart"/>
      <w:r>
        <w:rPr>
          <w:rFonts w:ascii="Times New Roman" w:hAnsi="Times New Roman"/>
          <w:sz w:val="24"/>
          <w:szCs w:val="24"/>
        </w:rPr>
        <w:t>Popp</w:t>
      </w:r>
      <w:proofErr w:type="spellEnd"/>
      <w:r>
        <w:rPr>
          <w:rFonts w:ascii="Times New Roman" w:hAnsi="Times New Roman"/>
          <w:sz w:val="24"/>
          <w:szCs w:val="24"/>
        </w:rPr>
        <w:t xml:space="preserve"> Rita polgármester szavazásra teszi fel a </w:t>
      </w:r>
      <w:r w:rsidR="00A65E17">
        <w:rPr>
          <w:rFonts w:ascii="Times New Roman" w:hAnsi="Times New Roman"/>
          <w:sz w:val="24"/>
          <w:szCs w:val="24"/>
        </w:rPr>
        <w:t>következő határozati javaslatot a telekértékesítésről:</w:t>
      </w:r>
    </w:p>
    <w:p w:rsidR="007A77D1" w:rsidRDefault="007A77D1" w:rsidP="007A77D1">
      <w:pPr>
        <w:spacing w:after="0" w:line="240" w:lineRule="auto"/>
        <w:rPr>
          <w:rFonts w:ascii="Times New Roman" w:hAnsi="Times New Roman"/>
          <w:sz w:val="24"/>
          <w:szCs w:val="24"/>
        </w:rPr>
      </w:pPr>
    </w:p>
    <w:p w:rsidR="007A77D1" w:rsidRPr="00A65E17" w:rsidRDefault="007A77D1" w:rsidP="007A77D1">
      <w:pPr>
        <w:spacing w:after="0" w:line="240" w:lineRule="auto"/>
        <w:rPr>
          <w:rFonts w:ascii="Times New Roman" w:hAnsi="Times New Roman"/>
          <w:b/>
          <w:i/>
          <w:sz w:val="24"/>
          <w:szCs w:val="24"/>
        </w:rPr>
      </w:pPr>
      <w:proofErr w:type="gramStart"/>
      <w:r w:rsidRPr="00A65E17">
        <w:rPr>
          <w:rFonts w:ascii="Times New Roman" w:hAnsi="Times New Roman"/>
          <w:b/>
          <w:i/>
          <w:sz w:val="24"/>
          <w:szCs w:val="24"/>
        </w:rPr>
        <w:t>…</w:t>
      </w:r>
      <w:proofErr w:type="gramEnd"/>
      <w:r w:rsidRPr="00A65E17">
        <w:rPr>
          <w:rFonts w:ascii="Times New Roman" w:hAnsi="Times New Roman"/>
          <w:b/>
          <w:i/>
          <w:sz w:val="24"/>
          <w:szCs w:val="24"/>
        </w:rPr>
        <w:t>/2017. (…) határozati javaslat</w:t>
      </w:r>
    </w:p>
    <w:p w:rsidR="007A77D1" w:rsidRDefault="007A77D1" w:rsidP="007A77D1">
      <w:pPr>
        <w:spacing w:after="0" w:line="240" w:lineRule="auto"/>
        <w:rPr>
          <w:rFonts w:ascii="Times New Roman" w:hAnsi="Times New Roman"/>
          <w:sz w:val="24"/>
          <w:szCs w:val="24"/>
        </w:rPr>
      </w:pPr>
    </w:p>
    <w:p w:rsidR="00556FF1" w:rsidRPr="00556FF1" w:rsidRDefault="007A77D1" w:rsidP="007F7107">
      <w:pPr>
        <w:spacing w:after="0" w:line="240" w:lineRule="auto"/>
        <w:jc w:val="both"/>
        <w:rPr>
          <w:rFonts w:ascii="Times New Roman" w:hAnsi="Times New Roman"/>
          <w:i/>
          <w:sz w:val="24"/>
          <w:szCs w:val="24"/>
        </w:rPr>
      </w:pPr>
      <w:proofErr w:type="gramStart"/>
      <w:r w:rsidRPr="003A75EC">
        <w:rPr>
          <w:rFonts w:ascii="Times New Roman" w:hAnsi="Times New Roman"/>
          <w:i/>
          <w:sz w:val="24"/>
          <w:szCs w:val="24"/>
        </w:rPr>
        <w:t xml:space="preserve">Ásványráró Község </w:t>
      </w:r>
      <w:r w:rsidR="00A65E17">
        <w:rPr>
          <w:rFonts w:ascii="Times New Roman" w:hAnsi="Times New Roman"/>
          <w:i/>
          <w:sz w:val="24"/>
          <w:szCs w:val="24"/>
        </w:rPr>
        <w:t>Önkormányzat K</w:t>
      </w:r>
      <w:r w:rsidRPr="003A75EC">
        <w:rPr>
          <w:rFonts w:ascii="Times New Roman" w:hAnsi="Times New Roman"/>
          <w:i/>
          <w:sz w:val="24"/>
          <w:szCs w:val="24"/>
        </w:rPr>
        <w:t xml:space="preserve">épviselő-testülete </w:t>
      </w:r>
      <w:r w:rsidR="00A65E17">
        <w:rPr>
          <w:rFonts w:ascii="Times New Roman" w:hAnsi="Times New Roman"/>
          <w:i/>
          <w:sz w:val="24"/>
          <w:szCs w:val="24"/>
        </w:rPr>
        <w:t xml:space="preserve">úgy határozott, hogy </w:t>
      </w:r>
      <w:r w:rsidR="007F7107">
        <w:rPr>
          <w:rFonts w:ascii="Times New Roman" w:hAnsi="Times New Roman"/>
          <w:i/>
          <w:sz w:val="24"/>
          <w:szCs w:val="24"/>
        </w:rPr>
        <w:t xml:space="preserve">az ásványrárói 819/20 </w:t>
      </w:r>
      <w:proofErr w:type="spellStart"/>
      <w:r w:rsidR="007F7107">
        <w:rPr>
          <w:rFonts w:ascii="Times New Roman" w:hAnsi="Times New Roman"/>
          <w:i/>
          <w:sz w:val="24"/>
          <w:szCs w:val="24"/>
        </w:rPr>
        <w:t>hrsz-ú</w:t>
      </w:r>
      <w:proofErr w:type="spellEnd"/>
      <w:r w:rsidR="007F7107">
        <w:rPr>
          <w:rFonts w:ascii="Times New Roman" w:hAnsi="Times New Roman"/>
          <w:i/>
          <w:sz w:val="24"/>
          <w:szCs w:val="24"/>
        </w:rPr>
        <w:t xml:space="preserve"> ingatlan</w:t>
      </w:r>
      <w:r w:rsidR="007F7107" w:rsidRPr="00556FF1">
        <w:rPr>
          <w:rFonts w:ascii="Times New Roman" w:hAnsi="Times New Roman"/>
          <w:i/>
          <w:sz w:val="24"/>
          <w:szCs w:val="24"/>
        </w:rPr>
        <w:t xml:space="preserve"> </w:t>
      </w:r>
      <w:r w:rsidR="00556FF1" w:rsidRPr="00556FF1">
        <w:rPr>
          <w:rFonts w:ascii="Times New Roman" w:hAnsi="Times New Roman"/>
          <w:i/>
          <w:sz w:val="24"/>
          <w:szCs w:val="24"/>
        </w:rPr>
        <w:t>1/</w:t>
      </w:r>
      <w:proofErr w:type="spellStart"/>
      <w:r w:rsidR="00556FF1" w:rsidRPr="00556FF1">
        <w:rPr>
          <w:rFonts w:ascii="Times New Roman" w:hAnsi="Times New Roman"/>
          <w:i/>
          <w:sz w:val="24"/>
          <w:szCs w:val="24"/>
        </w:rPr>
        <w:t>1</w:t>
      </w:r>
      <w:proofErr w:type="spellEnd"/>
      <w:r w:rsidR="00556FF1" w:rsidRPr="00556FF1">
        <w:rPr>
          <w:rFonts w:ascii="Times New Roman" w:hAnsi="Times New Roman"/>
          <w:i/>
          <w:sz w:val="24"/>
          <w:szCs w:val="24"/>
        </w:rPr>
        <w:t xml:space="preserve"> </w:t>
      </w:r>
      <w:proofErr w:type="spellStart"/>
      <w:r w:rsidR="00556FF1" w:rsidRPr="00556FF1">
        <w:rPr>
          <w:rFonts w:ascii="Times New Roman" w:hAnsi="Times New Roman"/>
          <w:i/>
          <w:sz w:val="24"/>
          <w:szCs w:val="24"/>
        </w:rPr>
        <w:t>-ed</w:t>
      </w:r>
      <w:proofErr w:type="spellEnd"/>
      <w:r w:rsidR="00556FF1" w:rsidRPr="00556FF1">
        <w:rPr>
          <w:rFonts w:ascii="Times New Roman" w:hAnsi="Times New Roman"/>
          <w:i/>
          <w:sz w:val="24"/>
          <w:szCs w:val="24"/>
        </w:rPr>
        <w:t xml:space="preserve"> illetőségű tulajdonjogát </w:t>
      </w:r>
      <w:r w:rsidR="007F7107">
        <w:rPr>
          <w:rFonts w:ascii="Times New Roman" w:hAnsi="Times New Roman"/>
          <w:i/>
          <w:sz w:val="24"/>
          <w:szCs w:val="24"/>
        </w:rPr>
        <w:t>Bálint Ádám (</w:t>
      </w:r>
      <w:proofErr w:type="spellStart"/>
      <w:r w:rsidR="007F7107">
        <w:rPr>
          <w:rFonts w:ascii="Times New Roman" w:hAnsi="Times New Roman"/>
          <w:i/>
          <w:sz w:val="24"/>
          <w:szCs w:val="24"/>
        </w:rPr>
        <w:t>a.n</w:t>
      </w:r>
      <w:proofErr w:type="spellEnd"/>
      <w:r w:rsidR="007F7107">
        <w:rPr>
          <w:rFonts w:ascii="Times New Roman" w:hAnsi="Times New Roman"/>
          <w:i/>
          <w:sz w:val="24"/>
          <w:szCs w:val="24"/>
        </w:rPr>
        <w:t xml:space="preserve">.: </w:t>
      </w:r>
      <w:r w:rsidR="002137C2">
        <w:rPr>
          <w:rFonts w:ascii="Times New Roman" w:hAnsi="Times New Roman"/>
          <w:i/>
          <w:sz w:val="24"/>
          <w:szCs w:val="24"/>
        </w:rPr>
        <w:t>Makkos</w:t>
      </w:r>
      <w:r w:rsidR="007F7107" w:rsidRPr="007F7107">
        <w:rPr>
          <w:rFonts w:ascii="Times New Roman" w:hAnsi="Times New Roman"/>
          <w:i/>
          <w:sz w:val="24"/>
          <w:szCs w:val="24"/>
        </w:rPr>
        <w:t xml:space="preserve"> Emerencia,</w:t>
      </w:r>
      <w:r w:rsidR="007F7107">
        <w:rPr>
          <w:rFonts w:ascii="Times New Roman" w:hAnsi="Times New Roman"/>
          <w:i/>
          <w:sz w:val="24"/>
          <w:szCs w:val="24"/>
        </w:rPr>
        <w:t xml:space="preserve">sz.: Mosonmagyaróvár, 1987.02.22., adóazonosító jele: </w:t>
      </w:r>
      <w:r w:rsidR="007F7107" w:rsidRPr="007F7107">
        <w:rPr>
          <w:rFonts w:ascii="Times New Roman" w:hAnsi="Times New Roman"/>
          <w:i/>
          <w:sz w:val="24"/>
          <w:szCs w:val="24"/>
        </w:rPr>
        <w:t>438811124, személyi száma: 1-870222-1408, 9177 Ásványráró, Sport utca 18. szám alatti lakos</w:t>
      </w:r>
      <w:r w:rsidR="007F7107">
        <w:rPr>
          <w:rFonts w:ascii="Times New Roman" w:hAnsi="Times New Roman"/>
          <w:i/>
          <w:sz w:val="24"/>
          <w:szCs w:val="24"/>
        </w:rPr>
        <w:t>)</w:t>
      </w:r>
      <w:r w:rsidR="00A65E17">
        <w:rPr>
          <w:rFonts w:ascii="Times New Roman" w:hAnsi="Times New Roman"/>
          <w:i/>
          <w:sz w:val="24"/>
          <w:szCs w:val="24"/>
        </w:rPr>
        <w:t xml:space="preserve"> </w:t>
      </w:r>
      <w:r w:rsidR="007F7107">
        <w:rPr>
          <w:rFonts w:ascii="Times New Roman" w:hAnsi="Times New Roman"/>
          <w:i/>
          <w:sz w:val="24"/>
          <w:szCs w:val="24"/>
        </w:rPr>
        <w:t xml:space="preserve">részére </w:t>
      </w:r>
      <w:r w:rsidR="00A65E17">
        <w:rPr>
          <w:rFonts w:ascii="Times New Roman" w:hAnsi="Times New Roman"/>
          <w:i/>
          <w:sz w:val="24"/>
          <w:szCs w:val="24"/>
        </w:rPr>
        <w:t xml:space="preserve">értékesíti a mellékelt tartalom szerinti adás-vételi szerződéssel és </w:t>
      </w:r>
      <w:r w:rsidR="00A65E17" w:rsidRPr="00556FF1">
        <w:rPr>
          <w:rFonts w:ascii="Times New Roman" w:hAnsi="Times New Roman"/>
          <w:i/>
          <w:sz w:val="24"/>
          <w:szCs w:val="24"/>
        </w:rPr>
        <w:t>feltétlen és visszavonhatatlan hozzájárulását adja ahhoz</w:t>
      </w:r>
      <w:r w:rsidR="00A65E17">
        <w:rPr>
          <w:rFonts w:ascii="Times New Roman" w:hAnsi="Times New Roman"/>
          <w:i/>
          <w:sz w:val="24"/>
          <w:szCs w:val="24"/>
        </w:rPr>
        <w:t>, hogy az ingatlan</w:t>
      </w:r>
      <w:r w:rsidR="00DA27A4">
        <w:rPr>
          <w:rFonts w:ascii="Times New Roman" w:hAnsi="Times New Roman"/>
          <w:i/>
          <w:sz w:val="24"/>
          <w:szCs w:val="24"/>
        </w:rPr>
        <w:t>,</w:t>
      </w:r>
      <w:r w:rsidR="00A65E17">
        <w:rPr>
          <w:rFonts w:ascii="Times New Roman" w:hAnsi="Times New Roman"/>
          <w:i/>
          <w:sz w:val="24"/>
          <w:szCs w:val="24"/>
        </w:rPr>
        <w:t xml:space="preserve"> </w:t>
      </w:r>
      <w:r w:rsidR="00556FF1" w:rsidRPr="00556FF1">
        <w:rPr>
          <w:rFonts w:ascii="Times New Roman" w:hAnsi="Times New Roman"/>
          <w:i/>
          <w:sz w:val="24"/>
          <w:szCs w:val="24"/>
        </w:rPr>
        <w:t>az ingatlan-nyilvántartásba vétel jo</w:t>
      </w:r>
      <w:r w:rsidR="00DA27A4">
        <w:rPr>
          <w:rFonts w:ascii="Times New Roman" w:hAnsi="Times New Roman"/>
          <w:i/>
          <w:sz w:val="24"/>
          <w:szCs w:val="24"/>
        </w:rPr>
        <w:t>gcímén bejegyzésre kerüljön.</w:t>
      </w:r>
      <w:proofErr w:type="gramEnd"/>
    </w:p>
    <w:p w:rsidR="007A77D1" w:rsidRPr="003A75EC" w:rsidRDefault="007A77D1" w:rsidP="007F7107">
      <w:pPr>
        <w:spacing w:after="0" w:line="240" w:lineRule="auto"/>
        <w:jc w:val="both"/>
        <w:rPr>
          <w:rFonts w:ascii="Times New Roman" w:hAnsi="Times New Roman"/>
          <w:i/>
          <w:sz w:val="24"/>
          <w:szCs w:val="24"/>
        </w:rPr>
      </w:pPr>
    </w:p>
    <w:p w:rsidR="007A77D1" w:rsidRPr="003A75EC" w:rsidRDefault="007A77D1" w:rsidP="007F7107">
      <w:pPr>
        <w:spacing w:after="0" w:line="240" w:lineRule="auto"/>
        <w:jc w:val="both"/>
        <w:rPr>
          <w:rFonts w:ascii="Times New Roman" w:hAnsi="Times New Roman"/>
          <w:i/>
          <w:sz w:val="24"/>
          <w:szCs w:val="24"/>
        </w:rPr>
      </w:pPr>
      <w:r w:rsidRPr="00A65E17">
        <w:rPr>
          <w:rFonts w:ascii="Times New Roman" w:hAnsi="Times New Roman"/>
          <w:b/>
          <w:i/>
          <w:sz w:val="24"/>
          <w:szCs w:val="24"/>
        </w:rPr>
        <w:t xml:space="preserve">Felelős: </w:t>
      </w:r>
      <w:proofErr w:type="spellStart"/>
      <w:r w:rsidRPr="003A75EC">
        <w:rPr>
          <w:rFonts w:ascii="Times New Roman" w:hAnsi="Times New Roman"/>
          <w:i/>
          <w:sz w:val="24"/>
          <w:szCs w:val="24"/>
        </w:rPr>
        <w:t>Tatainé</w:t>
      </w:r>
      <w:proofErr w:type="spellEnd"/>
      <w:r w:rsidRPr="003A75EC">
        <w:rPr>
          <w:rFonts w:ascii="Times New Roman" w:hAnsi="Times New Roman"/>
          <w:i/>
          <w:sz w:val="24"/>
          <w:szCs w:val="24"/>
        </w:rPr>
        <w:t xml:space="preserve"> </w:t>
      </w:r>
      <w:proofErr w:type="spellStart"/>
      <w:r w:rsidRPr="003A75EC">
        <w:rPr>
          <w:rFonts w:ascii="Times New Roman" w:hAnsi="Times New Roman"/>
          <w:i/>
          <w:sz w:val="24"/>
          <w:szCs w:val="24"/>
        </w:rPr>
        <w:t>Popp</w:t>
      </w:r>
      <w:proofErr w:type="spellEnd"/>
      <w:r w:rsidRPr="003A75EC">
        <w:rPr>
          <w:rFonts w:ascii="Times New Roman" w:hAnsi="Times New Roman"/>
          <w:i/>
          <w:sz w:val="24"/>
          <w:szCs w:val="24"/>
        </w:rPr>
        <w:t xml:space="preserve"> Rita polgármester</w:t>
      </w:r>
    </w:p>
    <w:p w:rsidR="007A77D1" w:rsidRPr="003A75EC" w:rsidRDefault="007A77D1" w:rsidP="007F7107">
      <w:pPr>
        <w:spacing w:after="0" w:line="240" w:lineRule="auto"/>
        <w:jc w:val="both"/>
        <w:rPr>
          <w:rFonts w:ascii="Times New Roman" w:hAnsi="Times New Roman"/>
          <w:i/>
          <w:sz w:val="24"/>
          <w:szCs w:val="24"/>
        </w:rPr>
      </w:pPr>
      <w:r w:rsidRPr="00A65E17">
        <w:rPr>
          <w:rFonts w:ascii="Times New Roman" w:hAnsi="Times New Roman"/>
          <w:b/>
          <w:i/>
          <w:sz w:val="24"/>
          <w:szCs w:val="24"/>
        </w:rPr>
        <w:t>Határidő</w:t>
      </w:r>
      <w:r w:rsidR="00A65E17">
        <w:rPr>
          <w:rFonts w:ascii="Times New Roman" w:hAnsi="Times New Roman"/>
          <w:i/>
          <w:sz w:val="24"/>
          <w:szCs w:val="24"/>
        </w:rPr>
        <w:t>:</w:t>
      </w:r>
      <w:r w:rsidRPr="00A65E17">
        <w:rPr>
          <w:rFonts w:ascii="Times New Roman" w:hAnsi="Times New Roman"/>
          <w:i/>
          <w:sz w:val="24"/>
          <w:szCs w:val="24"/>
        </w:rPr>
        <w:t xml:space="preserve"> </w:t>
      </w:r>
      <w:r w:rsidRPr="003A75EC">
        <w:rPr>
          <w:rFonts w:ascii="Times New Roman" w:hAnsi="Times New Roman"/>
          <w:i/>
          <w:sz w:val="24"/>
          <w:szCs w:val="24"/>
        </w:rPr>
        <w:t>Azonnal</w:t>
      </w:r>
    </w:p>
    <w:p w:rsidR="007A77D1" w:rsidRDefault="007A77D1" w:rsidP="007A77D1">
      <w:pPr>
        <w:spacing w:after="0" w:line="240" w:lineRule="auto"/>
        <w:rPr>
          <w:rFonts w:ascii="Times New Roman" w:hAnsi="Times New Roman"/>
          <w:sz w:val="24"/>
          <w:szCs w:val="24"/>
        </w:rPr>
      </w:pPr>
    </w:p>
    <w:p w:rsidR="00D30D22" w:rsidRDefault="00D30D22" w:rsidP="00D30D22">
      <w:pPr>
        <w:spacing w:after="0" w:line="240" w:lineRule="auto"/>
        <w:jc w:val="both"/>
        <w:rPr>
          <w:rFonts w:ascii="Times New Roman" w:hAnsi="Times New Roman"/>
          <w:sz w:val="24"/>
          <w:szCs w:val="24"/>
        </w:rPr>
      </w:pPr>
      <w:r>
        <w:rPr>
          <w:rFonts w:ascii="Times New Roman" w:hAnsi="Times New Roman"/>
          <w:sz w:val="24"/>
          <w:szCs w:val="24"/>
        </w:rPr>
        <w:t xml:space="preserve">Ásványráró Község Képviselő-testülete 4 igen szavazattal (az érintett nem szavazott) – </w:t>
      </w:r>
      <w:proofErr w:type="gramStart"/>
      <w:r>
        <w:rPr>
          <w:rFonts w:ascii="Times New Roman" w:hAnsi="Times New Roman"/>
          <w:sz w:val="24"/>
          <w:szCs w:val="24"/>
        </w:rPr>
        <w:t>egyhangúlag</w:t>
      </w:r>
      <w:proofErr w:type="gramEnd"/>
      <w:r>
        <w:rPr>
          <w:rFonts w:ascii="Times New Roman" w:hAnsi="Times New Roman"/>
          <w:sz w:val="24"/>
          <w:szCs w:val="24"/>
        </w:rPr>
        <w:t xml:space="preserve"> – hozta meg határozatát.</w:t>
      </w:r>
    </w:p>
    <w:p w:rsidR="00D30D22" w:rsidRDefault="00D30D22" w:rsidP="00D30D22">
      <w:pPr>
        <w:spacing w:after="0" w:line="240" w:lineRule="auto"/>
        <w:jc w:val="both"/>
        <w:rPr>
          <w:rFonts w:ascii="Times New Roman" w:hAnsi="Times New Roman"/>
          <w:sz w:val="24"/>
          <w:szCs w:val="24"/>
        </w:rPr>
      </w:pPr>
    </w:p>
    <w:p w:rsidR="00D30D22" w:rsidRDefault="00D30D22" w:rsidP="007A77D1">
      <w:pPr>
        <w:spacing w:after="0" w:line="240" w:lineRule="auto"/>
        <w:rPr>
          <w:rFonts w:ascii="Times New Roman" w:hAnsi="Times New Roman"/>
          <w:sz w:val="24"/>
          <w:szCs w:val="24"/>
        </w:rPr>
      </w:pPr>
    </w:p>
    <w:p w:rsidR="00BC4B4A" w:rsidRPr="007F7107" w:rsidRDefault="00BC4B4A" w:rsidP="007F7107">
      <w:pPr>
        <w:spacing w:after="0" w:line="240" w:lineRule="auto"/>
        <w:jc w:val="center"/>
        <w:rPr>
          <w:rFonts w:ascii="Times New Roman" w:hAnsi="Times New Roman"/>
          <w:b/>
          <w:sz w:val="24"/>
          <w:szCs w:val="24"/>
        </w:rPr>
      </w:pPr>
      <w:r w:rsidRPr="007F7107">
        <w:rPr>
          <w:rFonts w:ascii="Times New Roman" w:hAnsi="Times New Roman"/>
          <w:b/>
          <w:sz w:val="24"/>
          <w:szCs w:val="24"/>
        </w:rPr>
        <w:t>15/2017. (II.16.) határozat</w:t>
      </w:r>
    </w:p>
    <w:p w:rsidR="007A77D1" w:rsidRDefault="007A77D1" w:rsidP="003A75EC">
      <w:pPr>
        <w:spacing w:after="0" w:line="240" w:lineRule="auto"/>
        <w:rPr>
          <w:rFonts w:ascii="Times New Roman" w:hAnsi="Times New Roman"/>
          <w:sz w:val="24"/>
          <w:szCs w:val="24"/>
        </w:rPr>
      </w:pPr>
    </w:p>
    <w:p w:rsidR="002137C2" w:rsidRPr="002137C2" w:rsidRDefault="002137C2" w:rsidP="002137C2">
      <w:pPr>
        <w:spacing w:after="0" w:line="240" w:lineRule="auto"/>
        <w:ind w:left="993"/>
        <w:jc w:val="both"/>
        <w:rPr>
          <w:rFonts w:ascii="Times New Roman" w:hAnsi="Times New Roman"/>
          <w:sz w:val="24"/>
          <w:szCs w:val="24"/>
        </w:rPr>
      </w:pPr>
      <w:proofErr w:type="gramStart"/>
      <w:r w:rsidRPr="002137C2">
        <w:rPr>
          <w:rFonts w:ascii="Times New Roman" w:hAnsi="Times New Roman"/>
          <w:sz w:val="24"/>
          <w:szCs w:val="24"/>
        </w:rPr>
        <w:t xml:space="preserve">Ásványráró Község Önkormányzat Képviselő-testülete úgy határozott, hogy az ásványrárói 819/20 </w:t>
      </w:r>
      <w:proofErr w:type="spellStart"/>
      <w:r w:rsidRPr="002137C2">
        <w:rPr>
          <w:rFonts w:ascii="Times New Roman" w:hAnsi="Times New Roman"/>
          <w:sz w:val="24"/>
          <w:szCs w:val="24"/>
        </w:rPr>
        <w:t>hrsz-ú</w:t>
      </w:r>
      <w:proofErr w:type="spellEnd"/>
      <w:r w:rsidRPr="002137C2">
        <w:rPr>
          <w:rFonts w:ascii="Times New Roman" w:hAnsi="Times New Roman"/>
          <w:sz w:val="24"/>
          <w:szCs w:val="24"/>
        </w:rPr>
        <w:t xml:space="preserve"> ingatlan 1/</w:t>
      </w:r>
      <w:proofErr w:type="spellStart"/>
      <w:r w:rsidRPr="002137C2">
        <w:rPr>
          <w:rFonts w:ascii="Times New Roman" w:hAnsi="Times New Roman"/>
          <w:sz w:val="24"/>
          <w:szCs w:val="24"/>
        </w:rPr>
        <w:t>1</w:t>
      </w:r>
      <w:proofErr w:type="spellEnd"/>
      <w:r w:rsidRPr="002137C2">
        <w:rPr>
          <w:rFonts w:ascii="Times New Roman" w:hAnsi="Times New Roman"/>
          <w:sz w:val="24"/>
          <w:szCs w:val="24"/>
        </w:rPr>
        <w:t xml:space="preserve"> </w:t>
      </w:r>
      <w:proofErr w:type="spellStart"/>
      <w:r w:rsidRPr="002137C2">
        <w:rPr>
          <w:rFonts w:ascii="Times New Roman" w:hAnsi="Times New Roman"/>
          <w:sz w:val="24"/>
          <w:szCs w:val="24"/>
        </w:rPr>
        <w:t>-ed</w:t>
      </w:r>
      <w:proofErr w:type="spellEnd"/>
      <w:r w:rsidRPr="002137C2">
        <w:rPr>
          <w:rFonts w:ascii="Times New Roman" w:hAnsi="Times New Roman"/>
          <w:sz w:val="24"/>
          <w:szCs w:val="24"/>
        </w:rPr>
        <w:t xml:space="preserve"> illetőségű tulajdonjogát Bálint Ádám (</w:t>
      </w:r>
      <w:proofErr w:type="spellStart"/>
      <w:r w:rsidRPr="002137C2">
        <w:rPr>
          <w:rFonts w:ascii="Times New Roman" w:hAnsi="Times New Roman"/>
          <w:sz w:val="24"/>
          <w:szCs w:val="24"/>
        </w:rPr>
        <w:t>a.n</w:t>
      </w:r>
      <w:proofErr w:type="spellEnd"/>
      <w:r w:rsidRPr="002137C2">
        <w:rPr>
          <w:rFonts w:ascii="Times New Roman" w:hAnsi="Times New Roman"/>
          <w:sz w:val="24"/>
          <w:szCs w:val="24"/>
        </w:rPr>
        <w:t xml:space="preserve">.: </w:t>
      </w:r>
      <w:r>
        <w:rPr>
          <w:rFonts w:ascii="Times New Roman" w:hAnsi="Times New Roman"/>
          <w:sz w:val="24"/>
          <w:szCs w:val="24"/>
        </w:rPr>
        <w:t>Makkos</w:t>
      </w:r>
      <w:r w:rsidRPr="002137C2">
        <w:rPr>
          <w:rFonts w:ascii="Times New Roman" w:hAnsi="Times New Roman"/>
          <w:sz w:val="24"/>
          <w:szCs w:val="24"/>
        </w:rPr>
        <w:t xml:space="preserve"> Emerencia,sz.: Mosonmagyaróvár, 1987.02.22., adóazonosító jele: 438811124, személyi száma: 1-870222-1408, 9177 Ásványráró, Sport utca 18. szám alatti lakos) részére értékesíti a mellékelt tartalom szerinti adás-vételi szerződéssel és feltétlen és visszavonhatatlan hozzájárulását adja ahhoz, hogy az ingatlan, az ingatlan-nyilvántartásba vétel jogcímén bejegyzésre kerüljön.</w:t>
      </w:r>
      <w:proofErr w:type="gramEnd"/>
    </w:p>
    <w:p w:rsidR="007F7107" w:rsidRPr="007F7107" w:rsidRDefault="007F7107" w:rsidP="007F7107">
      <w:pPr>
        <w:spacing w:after="0" w:line="240" w:lineRule="auto"/>
        <w:jc w:val="both"/>
        <w:rPr>
          <w:rFonts w:ascii="Times New Roman" w:hAnsi="Times New Roman"/>
          <w:sz w:val="24"/>
          <w:szCs w:val="24"/>
        </w:rPr>
      </w:pPr>
    </w:p>
    <w:p w:rsidR="007F7107" w:rsidRPr="007F7107" w:rsidRDefault="007F7107" w:rsidP="007F7107">
      <w:pPr>
        <w:spacing w:after="0" w:line="240" w:lineRule="auto"/>
        <w:ind w:left="2832"/>
        <w:jc w:val="both"/>
        <w:rPr>
          <w:rFonts w:ascii="Times New Roman" w:hAnsi="Times New Roman"/>
          <w:sz w:val="24"/>
          <w:szCs w:val="24"/>
        </w:rPr>
      </w:pPr>
      <w:r w:rsidRPr="007F7107">
        <w:rPr>
          <w:rFonts w:ascii="Times New Roman" w:hAnsi="Times New Roman"/>
          <w:b/>
          <w:sz w:val="24"/>
          <w:szCs w:val="24"/>
        </w:rPr>
        <w:t>Felelős:</w:t>
      </w:r>
      <w:r w:rsidRPr="007F7107">
        <w:rPr>
          <w:rFonts w:ascii="Times New Roman" w:hAnsi="Times New Roman"/>
          <w:sz w:val="24"/>
          <w:szCs w:val="24"/>
        </w:rPr>
        <w:t xml:space="preserve"> </w:t>
      </w:r>
      <w:proofErr w:type="spellStart"/>
      <w:r w:rsidRPr="007F7107">
        <w:rPr>
          <w:rFonts w:ascii="Times New Roman" w:hAnsi="Times New Roman"/>
          <w:sz w:val="24"/>
          <w:szCs w:val="24"/>
        </w:rPr>
        <w:t>Tatainé</w:t>
      </w:r>
      <w:proofErr w:type="spellEnd"/>
      <w:r w:rsidRPr="007F7107">
        <w:rPr>
          <w:rFonts w:ascii="Times New Roman" w:hAnsi="Times New Roman"/>
          <w:sz w:val="24"/>
          <w:szCs w:val="24"/>
        </w:rPr>
        <w:t xml:space="preserve"> </w:t>
      </w:r>
      <w:proofErr w:type="spellStart"/>
      <w:r w:rsidRPr="007F7107">
        <w:rPr>
          <w:rFonts w:ascii="Times New Roman" w:hAnsi="Times New Roman"/>
          <w:sz w:val="24"/>
          <w:szCs w:val="24"/>
        </w:rPr>
        <w:t>Popp</w:t>
      </w:r>
      <w:proofErr w:type="spellEnd"/>
      <w:r w:rsidRPr="007F7107">
        <w:rPr>
          <w:rFonts w:ascii="Times New Roman" w:hAnsi="Times New Roman"/>
          <w:sz w:val="24"/>
          <w:szCs w:val="24"/>
        </w:rPr>
        <w:t xml:space="preserve"> Rita polgármester</w:t>
      </w:r>
    </w:p>
    <w:p w:rsidR="007F7107" w:rsidRPr="007F7107" w:rsidRDefault="007F7107" w:rsidP="007F7107">
      <w:pPr>
        <w:spacing w:after="0" w:line="240" w:lineRule="auto"/>
        <w:ind w:left="2832"/>
        <w:jc w:val="both"/>
        <w:rPr>
          <w:rFonts w:ascii="Times New Roman" w:hAnsi="Times New Roman"/>
          <w:sz w:val="24"/>
          <w:szCs w:val="24"/>
        </w:rPr>
      </w:pPr>
      <w:r w:rsidRPr="007F7107">
        <w:rPr>
          <w:rFonts w:ascii="Times New Roman" w:hAnsi="Times New Roman"/>
          <w:b/>
          <w:sz w:val="24"/>
          <w:szCs w:val="24"/>
        </w:rPr>
        <w:t xml:space="preserve">Határidő </w:t>
      </w:r>
      <w:r w:rsidRPr="007F7107">
        <w:rPr>
          <w:rFonts w:ascii="Times New Roman" w:hAnsi="Times New Roman"/>
          <w:sz w:val="24"/>
          <w:szCs w:val="24"/>
        </w:rPr>
        <w:t>Azonnal</w:t>
      </w:r>
    </w:p>
    <w:p w:rsidR="007F7107" w:rsidRDefault="007F7107" w:rsidP="003A75EC">
      <w:pPr>
        <w:spacing w:after="0" w:line="240" w:lineRule="auto"/>
        <w:rPr>
          <w:rFonts w:ascii="Times New Roman" w:hAnsi="Times New Roman"/>
          <w:sz w:val="24"/>
          <w:szCs w:val="24"/>
        </w:rPr>
      </w:pPr>
    </w:p>
    <w:p w:rsidR="002137C2" w:rsidRDefault="002137C2" w:rsidP="003A75EC">
      <w:pPr>
        <w:spacing w:after="0" w:line="240" w:lineRule="auto"/>
        <w:rPr>
          <w:rFonts w:ascii="Times New Roman" w:hAnsi="Times New Roman"/>
          <w:sz w:val="24"/>
          <w:szCs w:val="24"/>
        </w:rPr>
      </w:pPr>
    </w:p>
    <w:p w:rsidR="007E2614" w:rsidRPr="007E2614" w:rsidRDefault="007E2614" w:rsidP="007E2614">
      <w:pPr>
        <w:spacing w:after="0" w:line="240" w:lineRule="auto"/>
        <w:rPr>
          <w:rFonts w:ascii="Times New Roman" w:hAnsi="Times New Roman"/>
          <w:b/>
          <w:sz w:val="24"/>
          <w:szCs w:val="24"/>
          <w:u w:val="single"/>
        </w:rPr>
      </w:pPr>
      <w:r w:rsidRPr="007E2614">
        <w:rPr>
          <w:rFonts w:ascii="Times New Roman" w:hAnsi="Times New Roman"/>
          <w:b/>
          <w:sz w:val="24"/>
          <w:szCs w:val="24"/>
          <w:u w:val="single"/>
        </w:rPr>
        <w:t>6.</w:t>
      </w:r>
      <w:r w:rsidR="002137C2">
        <w:rPr>
          <w:rFonts w:ascii="Times New Roman" w:hAnsi="Times New Roman"/>
          <w:b/>
          <w:sz w:val="24"/>
          <w:szCs w:val="24"/>
          <w:u w:val="single"/>
        </w:rPr>
        <w:t xml:space="preserve"> </w:t>
      </w:r>
      <w:r w:rsidRPr="007E2614">
        <w:rPr>
          <w:rFonts w:ascii="Times New Roman" w:hAnsi="Times New Roman"/>
          <w:b/>
          <w:sz w:val="24"/>
          <w:szCs w:val="24"/>
          <w:u w:val="single"/>
        </w:rPr>
        <w:t>Napirendi pont</w:t>
      </w:r>
    </w:p>
    <w:p w:rsidR="007E2614" w:rsidRDefault="007E2614" w:rsidP="007E2614">
      <w:pPr>
        <w:spacing w:after="0" w:line="240" w:lineRule="auto"/>
        <w:rPr>
          <w:rFonts w:ascii="Times New Roman" w:hAnsi="Times New Roman"/>
          <w:b/>
          <w:sz w:val="24"/>
          <w:szCs w:val="24"/>
        </w:rPr>
      </w:pPr>
      <w:r w:rsidRPr="007E2614">
        <w:rPr>
          <w:rFonts w:ascii="Times New Roman" w:hAnsi="Times New Roman"/>
          <w:b/>
          <w:sz w:val="24"/>
          <w:szCs w:val="24"/>
        </w:rPr>
        <w:t>Térségi Társulás Társulási Megállapodás módosítása</w:t>
      </w:r>
    </w:p>
    <w:p w:rsidR="007E2614" w:rsidRDefault="007E2614" w:rsidP="007E2614">
      <w:pPr>
        <w:spacing w:after="0" w:line="240" w:lineRule="auto"/>
        <w:rPr>
          <w:rFonts w:ascii="Times New Roman" w:hAnsi="Times New Roman"/>
          <w:b/>
          <w:sz w:val="24"/>
          <w:szCs w:val="24"/>
        </w:rPr>
      </w:pPr>
    </w:p>
    <w:p w:rsidR="007E2614" w:rsidRPr="007E2614" w:rsidRDefault="002137C2" w:rsidP="007E2614">
      <w:pPr>
        <w:pStyle w:val="Default"/>
        <w:jc w:val="center"/>
        <w:rPr>
          <w:b/>
          <w:i/>
          <w:sz w:val="22"/>
          <w:szCs w:val="22"/>
        </w:rPr>
      </w:pPr>
      <w:r>
        <w:rPr>
          <w:b/>
          <w:i/>
          <w:sz w:val="22"/>
          <w:szCs w:val="22"/>
        </w:rPr>
        <w:t>„</w:t>
      </w:r>
      <w:r w:rsidR="007E2614" w:rsidRPr="007E2614">
        <w:rPr>
          <w:b/>
          <w:i/>
          <w:sz w:val="22"/>
          <w:szCs w:val="22"/>
        </w:rPr>
        <w:t>ELŐTERJESZTÉS</w:t>
      </w:r>
    </w:p>
    <w:p w:rsidR="007E2614" w:rsidRPr="007E2614" w:rsidRDefault="007E2614" w:rsidP="002137C2">
      <w:pPr>
        <w:autoSpaceDE w:val="0"/>
        <w:autoSpaceDN w:val="0"/>
        <w:adjustRightInd w:val="0"/>
        <w:spacing w:after="0" w:line="240" w:lineRule="auto"/>
        <w:rPr>
          <w:rFonts w:ascii="Times New Roman" w:hAnsi="Times New Roman"/>
          <w:i/>
          <w:color w:val="000000"/>
        </w:rPr>
      </w:pPr>
    </w:p>
    <w:p w:rsidR="007E2614" w:rsidRPr="007E2614" w:rsidRDefault="007E2614" w:rsidP="007E2614">
      <w:pPr>
        <w:spacing w:after="0" w:line="240" w:lineRule="auto"/>
        <w:ind w:left="2124" w:hanging="2124"/>
        <w:jc w:val="both"/>
        <w:rPr>
          <w:rFonts w:ascii="Times New Roman" w:hAnsi="Times New Roman"/>
          <w:i/>
        </w:rPr>
      </w:pPr>
      <w:r w:rsidRPr="007E2614">
        <w:rPr>
          <w:rFonts w:ascii="Times New Roman" w:hAnsi="Times New Roman"/>
          <w:b/>
          <w:bCs/>
          <w:i/>
          <w:u w:val="single"/>
        </w:rPr>
        <w:t>Tárgy</w:t>
      </w:r>
      <w:proofErr w:type="gramStart"/>
      <w:r w:rsidRPr="007E2614">
        <w:rPr>
          <w:rFonts w:ascii="Times New Roman" w:hAnsi="Times New Roman"/>
          <w:b/>
          <w:bCs/>
          <w:i/>
          <w:u w:val="single"/>
        </w:rPr>
        <w:t>:</w:t>
      </w:r>
      <w:r w:rsidRPr="007E2614">
        <w:rPr>
          <w:b/>
          <w:bCs/>
          <w:i/>
        </w:rPr>
        <w:t xml:space="preserve"> </w:t>
      </w:r>
      <w:r>
        <w:rPr>
          <w:b/>
          <w:bCs/>
          <w:i/>
        </w:rPr>
        <w:t xml:space="preserve"> </w:t>
      </w:r>
      <w:r w:rsidRPr="007E2614">
        <w:rPr>
          <w:rFonts w:ascii="Times New Roman" w:hAnsi="Times New Roman"/>
          <w:i/>
        </w:rPr>
        <w:t>Térségi</w:t>
      </w:r>
      <w:proofErr w:type="gramEnd"/>
      <w:r w:rsidRPr="007E2614">
        <w:rPr>
          <w:rFonts w:ascii="Times New Roman" w:hAnsi="Times New Roman"/>
          <w:i/>
        </w:rPr>
        <w:t xml:space="preserve"> Társulás Társulási Megállapodás </w:t>
      </w:r>
      <w:r w:rsidRPr="007E2614">
        <w:rPr>
          <w:rFonts w:ascii="Times New Roman" w:hAnsi="Times New Roman"/>
          <w:bCs/>
          <w:i/>
          <w:color w:val="000000"/>
        </w:rPr>
        <w:t xml:space="preserve"> </w:t>
      </w:r>
      <w:r w:rsidRPr="007E2614">
        <w:rPr>
          <w:rFonts w:ascii="Times New Roman" w:hAnsi="Times New Roman"/>
          <w:i/>
        </w:rPr>
        <w:t xml:space="preserve">módosítása </w:t>
      </w:r>
    </w:p>
    <w:p w:rsidR="007E2614" w:rsidRPr="007E2614" w:rsidRDefault="007E2614" w:rsidP="007E2614">
      <w:pPr>
        <w:spacing w:after="0" w:line="240" w:lineRule="auto"/>
        <w:ind w:left="2124" w:hanging="2124"/>
        <w:jc w:val="both"/>
        <w:rPr>
          <w:rFonts w:ascii="Times New Roman" w:hAnsi="Times New Roman"/>
          <w:bCs/>
          <w:i/>
          <w:color w:val="000000"/>
        </w:rPr>
      </w:pPr>
    </w:p>
    <w:p w:rsidR="007E2614" w:rsidRPr="007E2614" w:rsidRDefault="007E2614" w:rsidP="007E2614">
      <w:pPr>
        <w:spacing w:line="240" w:lineRule="auto"/>
        <w:rPr>
          <w:rFonts w:ascii="Times New Roman" w:hAnsi="Times New Roman"/>
          <w:i/>
        </w:rPr>
      </w:pPr>
      <w:r w:rsidRPr="007E2614">
        <w:rPr>
          <w:rFonts w:ascii="Times New Roman" w:hAnsi="Times New Roman"/>
          <w:i/>
        </w:rPr>
        <w:t>Tisztelt Képviselő-testület!</w:t>
      </w:r>
    </w:p>
    <w:p w:rsidR="007E2614" w:rsidRPr="007E2614" w:rsidRDefault="007E2614" w:rsidP="007E2614">
      <w:pPr>
        <w:spacing w:after="0" w:line="240" w:lineRule="auto"/>
        <w:jc w:val="both"/>
        <w:rPr>
          <w:rFonts w:ascii="Times New Roman" w:hAnsi="Times New Roman"/>
          <w:i/>
        </w:rPr>
      </w:pPr>
      <w:r w:rsidRPr="007E2614">
        <w:rPr>
          <w:rFonts w:ascii="Times New Roman" w:hAnsi="Times New Roman"/>
          <w:i/>
        </w:rPr>
        <w:t xml:space="preserve">A Mosonmagyaróvár Térségi Társulás alapdokumentuma a Társulási Megállapodás, amely tartalmazza a tagok számát, lakosságszámát, székhelyét, a társulásra átruházott feladat- és hatásköröket, a szolgáltatások ellátási módját, a társulási tanács szervezetére és működésére vonatkozó szabályokat, a gazdálkodásra, kötelezettségek gyakorlására vonatkozó rendelkezéseket. </w:t>
      </w:r>
    </w:p>
    <w:p w:rsidR="007E2614" w:rsidRPr="007E2614" w:rsidRDefault="007E2614" w:rsidP="007E2614">
      <w:pPr>
        <w:spacing w:after="0" w:line="240" w:lineRule="auto"/>
        <w:jc w:val="both"/>
        <w:rPr>
          <w:rFonts w:ascii="Times New Roman" w:hAnsi="Times New Roman"/>
          <w:i/>
        </w:rPr>
      </w:pPr>
    </w:p>
    <w:p w:rsidR="007E2614" w:rsidRPr="007E2614" w:rsidRDefault="007E2614" w:rsidP="007E2614">
      <w:pPr>
        <w:spacing w:after="0" w:line="240" w:lineRule="auto"/>
        <w:jc w:val="both"/>
        <w:rPr>
          <w:rFonts w:ascii="Times New Roman" w:hAnsi="Times New Roman"/>
          <w:i/>
        </w:rPr>
      </w:pPr>
      <w:r w:rsidRPr="007E2614">
        <w:rPr>
          <w:rFonts w:ascii="Times New Roman" w:hAnsi="Times New Roman"/>
          <w:i/>
        </w:rPr>
        <w:t>A Társulási Megállapodásban rögzítettek biztosítják a tagok részére nyújtott szolgáltatások legitimitását és a hozzájuk kapcsolódó állami támogatásokat. A Társulási Megállapodás jóváhagyásához, módosításához, vagy a társulás megszüntetéséhez a társulásban részt vevő képviselő-testületek mindegyikének minősített többséggel hozott döntése szükséges (2011. évi CLXXXIX. törvény 88. § (2) bekezdés).</w:t>
      </w:r>
    </w:p>
    <w:p w:rsidR="007E2614" w:rsidRPr="007E2614" w:rsidRDefault="007E2614" w:rsidP="007E2614">
      <w:pPr>
        <w:spacing w:after="0" w:line="240" w:lineRule="auto"/>
        <w:jc w:val="both"/>
        <w:rPr>
          <w:rFonts w:ascii="Times New Roman" w:hAnsi="Times New Roman"/>
          <w:i/>
        </w:rPr>
      </w:pPr>
    </w:p>
    <w:p w:rsidR="007E2614" w:rsidRPr="007E2614" w:rsidRDefault="007E2614" w:rsidP="007E2614">
      <w:pPr>
        <w:spacing w:after="0" w:line="240" w:lineRule="auto"/>
        <w:jc w:val="both"/>
        <w:rPr>
          <w:rFonts w:ascii="Times New Roman" w:hAnsi="Times New Roman"/>
          <w:b/>
          <w:i/>
        </w:rPr>
      </w:pPr>
      <w:r w:rsidRPr="007E2614">
        <w:rPr>
          <w:rFonts w:ascii="Times New Roman" w:hAnsi="Times New Roman"/>
          <w:b/>
          <w:i/>
        </w:rPr>
        <w:t>Szociális foglakoztatás átalakítása:</w:t>
      </w:r>
    </w:p>
    <w:p w:rsidR="007E2614" w:rsidRPr="007E2614" w:rsidRDefault="007E2614" w:rsidP="007E2614">
      <w:pPr>
        <w:spacing w:after="0" w:line="240" w:lineRule="auto"/>
        <w:jc w:val="both"/>
        <w:rPr>
          <w:rFonts w:ascii="Times New Roman" w:hAnsi="Times New Roman"/>
          <w:b/>
          <w:i/>
        </w:rPr>
      </w:pPr>
    </w:p>
    <w:p w:rsidR="007E2614" w:rsidRPr="007E2614" w:rsidRDefault="007E2614" w:rsidP="007E2614">
      <w:pPr>
        <w:spacing w:after="0" w:line="240" w:lineRule="auto"/>
        <w:jc w:val="both"/>
        <w:rPr>
          <w:rFonts w:ascii="Times New Roman" w:hAnsi="Times New Roman"/>
          <w:b/>
          <w:i/>
        </w:rPr>
      </w:pPr>
      <w:r w:rsidRPr="007E2614">
        <w:rPr>
          <w:rFonts w:ascii="Times New Roman" w:hAnsi="Times New Roman"/>
          <w:i/>
        </w:rPr>
        <w:t xml:space="preserve">Mosonmagyaróvár </w:t>
      </w:r>
      <w:r w:rsidRPr="007E2614">
        <w:rPr>
          <w:rFonts w:ascii="Times New Roman" w:hAnsi="Times New Roman"/>
          <w:i/>
        </w:rPr>
        <w:tab/>
        <w:t xml:space="preserve">Térségi Társulás fenntartásában működő Kistérségi </w:t>
      </w:r>
      <w:proofErr w:type="spellStart"/>
      <w:r w:rsidRPr="007E2614">
        <w:rPr>
          <w:rFonts w:ascii="Times New Roman" w:hAnsi="Times New Roman"/>
          <w:i/>
        </w:rPr>
        <w:t>Egysített</w:t>
      </w:r>
      <w:proofErr w:type="spellEnd"/>
      <w:r w:rsidRPr="007E2614">
        <w:rPr>
          <w:rFonts w:ascii="Times New Roman" w:hAnsi="Times New Roman"/>
          <w:i/>
        </w:rPr>
        <w:t xml:space="preserve"> Szociális Intézmény </w:t>
      </w:r>
      <w:proofErr w:type="spellStart"/>
      <w:r w:rsidRPr="007E2614">
        <w:rPr>
          <w:rFonts w:ascii="Times New Roman" w:hAnsi="Times New Roman"/>
          <w:i/>
        </w:rPr>
        <w:t>Lengyári</w:t>
      </w:r>
      <w:proofErr w:type="spellEnd"/>
      <w:r w:rsidRPr="007E2614">
        <w:rPr>
          <w:rFonts w:ascii="Times New Roman" w:hAnsi="Times New Roman"/>
          <w:i/>
        </w:rPr>
        <w:t xml:space="preserve"> u-i telephelyén a Fogyatékossággal Élők Nappali Intézménye kiegészítő szolgáltatásaként pályázati rendszerben működött a szociális foglalkoztatás szolgáltatás. Az eddigi tapasztalatok azonban az átalakítás szükségességét támasztják alá, ezért 2017. április 1-től kezdődően „fejlesztő foglalkoztatás” </w:t>
      </w:r>
      <w:r w:rsidRPr="007E2614">
        <w:rPr>
          <w:rFonts w:ascii="Times New Roman" w:hAnsi="Times New Roman"/>
          <w:b/>
          <w:i/>
        </w:rPr>
        <w:t>önálló, más a Társulás által nyújtott szolgáltatásokkal egyenértékű szolgáltatásként vehető igénybe.</w:t>
      </w:r>
    </w:p>
    <w:p w:rsidR="007E2614" w:rsidRPr="007E2614" w:rsidRDefault="007E2614" w:rsidP="007E2614">
      <w:pPr>
        <w:spacing w:after="0" w:line="240" w:lineRule="auto"/>
        <w:jc w:val="both"/>
        <w:rPr>
          <w:rFonts w:ascii="Times New Roman" w:hAnsi="Times New Roman"/>
          <w:i/>
        </w:rPr>
      </w:pPr>
    </w:p>
    <w:p w:rsidR="007E2614" w:rsidRPr="007E2614" w:rsidRDefault="007E2614" w:rsidP="007E2614">
      <w:pPr>
        <w:spacing w:after="0" w:line="240" w:lineRule="auto"/>
        <w:jc w:val="both"/>
        <w:rPr>
          <w:rFonts w:ascii="Times New Roman" w:hAnsi="Times New Roman"/>
          <w:i/>
        </w:rPr>
      </w:pPr>
      <w:r w:rsidRPr="007E2614">
        <w:rPr>
          <w:rFonts w:ascii="Times New Roman" w:hAnsi="Times New Roman"/>
          <w:i/>
        </w:rPr>
        <w:t xml:space="preserve">Az eddigi tapasztalatok: </w:t>
      </w:r>
    </w:p>
    <w:p w:rsidR="007E2614" w:rsidRPr="007E2614" w:rsidRDefault="007E2614" w:rsidP="00BA113B">
      <w:pPr>
        <w:numPr>
          <w:ilvl w:val="0"/>
          <w:numId w:val="6"/>
        </w:numPr>
        <w:spacing w:after="0" w:line="240" w:lineRule="auto"/>
        <w:jc w:val="both"/>
        <w:rPr>
          <w:rFonts w:ascii="Times New Roman" w:hAnsi="Times New Roman"/>
          <w:i/>
        </w:rPr>
      </w:pPr>
      <w:r w:rsidRPr="007E2614">
        <w:rPr>
          <w:rFonts w:ascii="Times New Roman" w:hAnsi="Times New Roman"/>
          <w:i/>
        </w:rPr>
        <w:t>legnagyobb számban fogyatékosnak minősülő személyek vettek részt benn,</w:t>
      </w:r>
    </w:p>
    <w:p w:rsidR="007E2614" w:rsidRPr="007E2614" w:rsidRDefault="007E2614" w:rsidP="00BA113B">
      <w:pPr>
        <w:numPr>
          <w:ilvl w:val="0"/>
          <w:numId w:val="6"/>
        </w:numPr>
        <w:spacing w:after="0" w:line="240" w:lineRule="auto"/>
        <w:jc w:val="both"/>
        <w:rPr>
          <w:rFonts w:ascii="Times New Roman" w:hAnsi="Times New Roman"/>
          <w:i/>
        </w:rPr>
      </w:pPr>
      <w:r w:rsidRPr="007E2614">
        <w:rPr>
          <w:rFonts w:ascii="Times New Roman" w:hAnsi="Times New Roman"/>
          <w:i/>
        </w:rPr>
        <w:t>a foglalkoztatás inkább munka-rehabilitáció keretében történt,</w:t>
      </w:r>
    </w:p>
    <w:p w:rsidR="007E2614" w:rsidRPr="007E2614" w:rsidRDefault="007E2614" w:rsidP="00BA113B">
      <w:pPr>
        <w:numPr>
          <w:ilvl w:val="0"/>
          <w:numId w:val="6"/>
        </w:numPr>
        <w:spacing w:after="0" w:line="240" w:lineRule="auto"/>
        <w:jc w:val="both"/>
        <w:rPr>
          <w:rFonts w:ascii="Times New Roman" w:hAnsi="Times New Roman"/>
          <w:i/>
        </w:rPr>
      </w:pPr>
      <w:r w:rsidRPr="007E2614">
        <w:rPr>
          <w:rFonts w:ascii="Times New Roman" w:hAnsi="Times New Roman"/>
          <w:i/>
        </w:rPr>
        <w:t xml:space="preserve">a fejlesztő-felkészítő foglalkoztatásban résztvevők nyílt-piaci integrációja nem valósult meg olyan módon, mint ahogy azt eredetileg tervezték. </w:t>
      </w:r>
    </w:p>
    <w:p w:rsidR="007E2614" w:rsidRPr="007E2614" w:rsidRDefault="007E2614" w:rsidP="007E2614">
      <w:pPr>
        <w:spacing w:after="0" w:line="240" w:lineRule="auto"/>
        <w:jc w:val="both"/>
        <w:rPr>
          <w:rFonts w:ascii="Times New Roman" w:hAnsi="Times New Roman"/>
          <w:i/>
        </w:rPr>
      </w:pPr>
    </w:p>
    <w:p w:rsidR="007E2614" w:rsidRPr="007E2614" w:rsidRDefault="007E2614" w:rsidP="007E2614">
      <w:pPr>
        <w:spacing w:after="0" w:line="240" w:lineRule="auto"/>
        <w:jc w:val="both"/>
        <w:rPr>
          <w:rFonts w:ascii="Times New Roman" w:hAnsi="Times New Roman"/>
          <w:i/>
        </w:rPr>
      </w:pPr>
      <w:r w:rsidRPr="007E2614">
        <w:rPr>
          <w:rFonts w:ascii="Times New Roman" w:hAnsi="Times New Roman"/>
          <w:i/>
        </w:rPr>
        <w:t xml:space="preserve">2017. március 31-ig a jelenleg hatályos szociális foglalkoztatás támogatásáról szóló szerződés meghosszabbításra került. A 2017. április 1-től igényelhető támogatás pályázati úton nyerhető el, melynek beadási határideje 2017. január 31. volt. A pályázattal kapcsolatos feladatok az </w:t>
      </w:r>
      <w:proofErr w:type="spellStart"/>
      <w:r w:rsidRPr="007E2614">
        <w:rPr>
          <w:rFonts w:ascii="Times New Roman" w:hAnsi="Times New Roman"/>
          <w:i/>
        </w:rPr>
        <w:t>NRSZH-tól</w:t>
      </w:r>
      <w:proofErr w:type="spellEnd"/>
      <w:r w:rsidRPr="007E2614">
        <w:rPr>
          <w:rFonts w:ascii="Times New Roman" w:hAnsi="Times New Roman"/>
          <w:i/>
        </w:rPr>
        <w:t xml:space="preserve"> az SZGYF –</w:t>
      </w:r>
      <w:proofErr w:type="spellStart"/>
      <w:r w:rsidRPr="007E2614">
        <w:rPr>
          <w:rFonts w:ascii="Times New Roman" w:hAnsi="Times New Roman"/>
          <w:i/>
        </w:rPr>
        <w:t>hez</w:t>
      </w:r>
      <w:proofErr w:type="spellEnd"/>
      <w:r w:rsidRPr="007E2614">
        <w:rPr>
          <w:rFonts w:ascii="Times New Roman" w:hAnsi="Times New Roman"/>
          <w:i/>
        </w:rPr>
        <w:t xml:space="preserve"> kerültek.</w:t>
      </w:r>
    </w:p>
    <w:p w:rsidR="007E2614" w:rsidRPr="007E2614" w:rsidRDefault="007E2614" w:rsidP="007E2614">
      <w:pPr>
        <w:spacing w:after="0" w:line="240" w:lineRule="auto"/>
        <w:jc w:val="both"/>
        <w:rPr>
          <w:rFonts w:ascii="Times New Roman" w:hAnsi="Times New Roman"/>
          <w:i/>
        </w:rPr>
      </w:pPr>
    </w:p>
    <w:p w:rsidR="007E2614" w:rsidRPr="007E2614" w:rsidRDefault="007E2614" w:rsidP="007E2614">
      <w:pPr>
        <w:spacing w:after="0" w:line="240" w:lineRule="auto"/>
        <w:jc w:val="both"/>
        <w:rPr>
          <w:rFonts w:ascii="Times New Roman" w:hAnsi="Times New Roman"/>
          <w:i/>
        </w:rPr>
      </w:pPr>
      <w:r w:rsidRPr="007E2614">
        <w:rPr>
          <w:rFonts w:ascii="Times New Roman" w:hAnsi="Times New Roman"/>
          <w:i/>
        </w:rPr>
        <w:t xml:space="preserve">Az </w:t>
      </w:r>
      <w:proofErr w:type="spellStart"/>
      <w:r w:rsidRPr="007E2614">
        <w:rPr>
          <w:rFonts w:ascii="Times New Roman" w:hAnsi="Times New Roman"/>
          <w:i/>
        </w:rPr>
        <w:t>ezidáig</w:t>
      </w:r>
      <w:proofErr w:type="spellEnd"/>
      <w:r w:rsidRPr="007E2614">
        <w:rPr>
          <w:rFonts w:ascii="Times New Roman" w:hAnsi="Times New Roman"/>
          <w:i/>
        </w:rPr>
        <w:t xml:space="preserve"> működési engedéllyel rendelkező szociális foglalkoztatás helyébe lépő fejlesztő foglakoztatás, mint önálló szolgáltatás már megjelenik az Országos Szociális Információs Rendszerben, ezért működési engedély módosítást kellett kezdeményezni. A kérelem melléklete a Társulási Megállapodás, mely tartalmazza a fejlesztő foglalkoztatás szolgáltatást. </w:t>
      </w:r>
    </w:p>
    <w:p w:rsidR="007E2614" w:rsidRPr="007E2614" w:rsidRDefault="007E2614" w:rsidP="007E2614">
      <w:pPr>
        <w:spacing w:after="0" w:line="240" w:lineRule="auto"/>
        <w:jc w:val="both"/>
        <w:rPr>
          <w:rFonts w:ascii="Times New Roman" w:hAnsi="Times New Roman"/>
          <w:i/>
        </w:rPr>
      </w:pPr>
    </w:p>
    <w:p w:rsidR="007E2614" w:rsidRPr="007E2614" w:rsidRDefault="007E2614" w:rsidP="007E2614">
      <w:pPr>
        <w:spacing w:line="240" w:lineRule="auto"/>
        <w:jc w:val="both"/>
        <w:rPr>
          <w:rFonts w:ascii="Times New Roman" w:hAnsi="Times New Roman"/>
          <w:i/>
        </w:rPr>
      </w:pPr>
      <w:r w:rsidRPr="007E2614">
        <w:rPr>
          <w:rFonts w:ascii="Times New Roman" w:hAnsi="Times New Roman"/>
          <w:i/>
        </w:rPr>
        <w:t xml:space="preserve">A jelenleg hatályos Társulási Megállapodást a Társulási Tanács </w:t>
      </w:r>
      <w:proofErr w:type="gramStart"/>
      <w:r w:rsidRPr="007E2614">
        <w:rPr>
          <w:rFonts w:ascii="Times New Roman" w:hAnsi="Times New Roman"/>
          <w:i/>
        </w:rPr>
        <w:t>a</w:t>
      </w:r>
      <w:proofErr w:type="gramEnd"/>
      <w:r w:rsidRPr="007E2614">
        <w:rPr>
          <w:rFonts w:ascii="Times New Roman" w:hAnsi="Times New Roman"/>
          <w:i/>
        </w:rPr>
        <w:t xml:space="preserve"> 59/2016. (XII.12.) TT. </w:t>
      </w:r>
      <w:proofErr w:type="gramStart"/>
      <w:r w:rsidRPr="007E2614">
        <w:rPr>
          <w:rFonts w:ascii="Times New Roman" w:hAnsi="Times New Roman"/>
          <w:i/>
        </w:rPr>
        <w:t>határozatával</w:t>
      </w:r>
      <w:proofErr w:type="gramEnd"/>
      <w:r w:rsidRPr="007E2614">
        <w:rPr>
          <w:rFonts w:ascii="Times New Roman" w:hAnsi="Times New Roman"/>
          <w:i/>
        </w:rPr>
        <w:t xml:space="preserve"> hagyta jóvá. A törvényi előírásoknak való megfeleltetés érdekében szükséges a Társulási Megállapodás módosítása és az egységes szerkezetű Társulási Megállapodás elfogadása. (előterjesztés 1</w:t>
      </w:r>
      <w:proofErr w:type="gramStart"/>
      <w:r w:rsidRPr="007E2614">
        <w:rPr>
          <w:rFonts w:ascii="Times New Roman" w:hAnsi="Times New Roman"/>
          <w:i/>
        </w:rPr>
        <w:t>.sz.mell</w:t>
      </w:r>
      <w:proofErr w:type="gramEnd"/>
      <w:r w:rsidRPr="007E2614">
        <w:rPr>
          <w:rFonts w:ascii="Times New Roman" w:hAnsi="Times New Roman"/>
          <w:i/>
        </w:rPr>
        <w:t>éklet)</w:t>
      </w:r>
    </w:p>
    <w:p w:rsidR="007E2614" w:rsidRPr="007E2614" w:rsidRDefault="007E2614" w:rsidP="007E2614">
      <w:pPr>
        <w:spacing w:line="240" w:lineRule="auto"/>
        <w:jc w:val="both"/>
        <w:rPr>
          <w:rFonts w:ascii="Times New Roman" w:hAnsi="Times New Roman"/>
          <w:i/>
        </w:rPr>
      </w:pPr>
      <w:r w:rsidRPr="007E2614">
        <w:rPr>
          <w:rFonts w:ascii="Times New Roman" w:hAnsi="Times New Roman"/>
          <w:i/>
        </w:rPr>
        <w:t>Kérem a Tisztelt Képviselő-testületet az előterjesztés megtárgyalására!</w:t>
      </w:r>
    </w:p>
    <w:p w:rsidR="007E2614" w:rsidRPr="007E2614" w:rsidRDefault="002137C2" w:rsidP="007E2614">
      <w:pPr>
        <w:spacing w:line="240" w:lineRule="auto"/>
        <w:jc w:val="both"/>
        <w:rPr>
          <w:rFonts w:ascii="Times New Roman" w:hAnsi="Times New Roman"/>
          <w:i/>
        </w:rPr>
      </w:pPr>
      <w:r>
        <w:rPr>
          <w:rFonts w:ascii="Times New Roman" w:hAnsi="Times New Roman"/>
          <w:i/>
        </w:rPr>
        <w:lastRenderedPageBreak/>
        <w:t xml:space="preserve">Mosonmagyaróvár, </w:t>
      </w:r>
      <w:proofErr w:type="gramStart"/>
      <w:r>
        <w:rPr>
          <w:rFonts w:ascii="Times New Roman" w:hAnsi="Times New Roman"/>
          <w:i/>
        </w:rPr>
        <w:t>2017. ….</w:t>
      </w:r>
      <w:proofErr w:type="gramEnd"/>
      <w:r>
        <w:rPr>
          <w:rFonts w:ascii="Times New Roman" w:hAnsi="Times New Roman"/>
          <w:i/>
        </w:rPr>
        <w:t>”</w:t>
      </w:r>
    </w:p>
    <w:p w:rsidR="007A77D1" w:rsidRPr="002137C2" w:rsidRDefault="007A77D1" w:rsidP="00374597">
      <w:pPr>
        <w:spacing w:after="0" w:line="240" w:lineRule="auto"/>
        <w:jc w:val="both"/>
        <w:rPr>
          <w:rFonts w:ascii="Times New Roman" w:hAnsi="Times New Roman"/>
          <w:sz w:val="24"/>
          <w:szCs w:val="24"/>
        </w:rPr>
      </w:pPr>
      <w:proofErr w:type="spellStart"/>
      <w:r w:rsidRPr="002137C2">
        <w:rPr>
          <w:rFonts w:ascii="Times New Roman" w:hAnsi="Times New Roman"/>
          <w:b/>
          <w:sz w:val="24"/>
          <w:szCs w:val="24"/>
        </w:rPr>
        <w:t>Tatainé</w:t>
      </w:r>
      <w:proofErr w:type="spellEnd"/>
      <w:r w:rsidRPr="002137C2">
        <w:rPr>
          <w:rFonts w:ascii="Times New Roman" w:hAnsi="Times New Roman"/>
          <w:b/>
          <w:sz w:val="24"/>
          <w:szCs w:val="24"/>
        </w:rPr>
        <w:t xml:space="preserve"> </w:t>
      </w:r>
      <w:proofErr w:type="spellStart"/>
      <w:r w:rsidRPr="002137C2">
        <w:rPr>
          <w:rFonts w:ascii="Times New Roman" w:hAnsi="Times New Roman"/>
          <w:b/>
          <w:sz w:val="24"/>
          <w:szCs w:val="24"/>
        </w:rPr>
        <w:t>Popp</w:t>
      </w:r>
      <w:proofErr w:type="spellEnd"/>
      <w:r w:rsidRPr="002137C2">
        <w:rPr>
          <w:rFonts w:ascii="Times New Roman" w:hAnsi="Times New Roman"/>
          <w:b/>
          <w:sz w:val="24"/>
          <w:szCs w:val="24"/>
        </w:rPr>
        <w:t xml:space="preserve"> Rita polgármester:</w:t>
      </w:r>
      <w:r w:rsidR="00AE0387" w:rsidRPr="002137C2">
        <w:rPr>
          <w:rFonts w:ascii="Times New Roman" w:hAnsi="Times New Roman"/>
          <w:sz w:val="24"/>
          <w:szCs w:val="24"/>
        </w:rPr>
        <w:t xml:space="preserve"> </w:t>
      </w:r>
      <w:r w:rsidR="002137C2" w:rsidRPr="002137C2">
        <w:rPr>
          <w:rFonts w:ascii="Times New Roman" w:hAnsi="Times New Roman"/>
          <w:sz w:val="24"/>
          <w:szCs w:val="24"/>
        </w:rPr>
        <w:t xml:space="preserve">A </w:t>
      </w:r>
      <w:r w:rsidR="002137C2">
        <w:rPr>
          <w:rFonts w:ascii="Times New Roman" w:hAnsi="Times New Roman"/>
          <w:sz w:val="24"/>
          <w:szCs w:val="24"/>
        </w:rPr>
        <w:t xml:space="preserve">Mosonmagyaróvári </w:t>
      </w:r>
      <w:r w:rsidR="002137C2" w:rsidRPr="002137C2">
        <w:rPr>
          <w:rFonts w:ascii="Times New Roman" w:hAnsi="Times New Roman"/>
          <w:sz w:val="24"/>
          <w:szCs w:val="24"/>
        </w:rPr>
        <w:t xml:space="preserve">Térségi Társulás fenntartásában </w:t>
      </w:r>
      <w:r w:rsidR="002137C2">
        <w:rPr>
          <w:rFonts w:ascii="Times New Roman" w:hAnsi="Times New Roman"/>
          <w:sz w:val="24"/>
          <w:szCs w:val="24"/>
        </w:rPr>
        <w:t>a</w:t>
      </w:r>
      <w:r w:rsidR="002137C2" w:rsidRPr="002137C2">
        <w:rPr>
          <w:rFonts w:ascii="Times New Roman" w:hAnsi="Times New Roman"/>
          <w:sz w:val="24"/>
          <w:szCs w:val="24"/>
        </w:rPr>
        <w:t xml:space="preserve"> Kistérségi Egyesített Szociális Intézmény telephelyén a Fogyatékossággal Élők Nappali Intézménye kiegészítő szolgáltatásaként pályázati rendszerben működött a szociális foglalkoztatás szolgáltatás. Az eddigi tapasztalatok szükségessé teszik az átalakítást, ezért 2017. április 1-től „fejlesztő foglalkoztatás” önálló szolgáltatásként vehető igénybe. A Társulási Megállapodás módosításához a társulásban részt vevő képviselő-testületek mindegyikének döntése szükséges. A 2017. április 1-től igényelhető támogatás pályázati úton nyerhető el, melynek beadási határideje 2017. január 31. volt. Az idáig működési engedéllyel rendelkező szociális foglalkoztatás helyébe lép a fejlesztő foglakoztatás, ezért működési engedély módosítást kellett kezdeményezni. A kérelem melléklete a Társulási Megállapodás, mely tartalmazza a fejlesztő foglalkoztatás szolgáltatást. Mindezért szükséges a Társulási Megállapodás módosítása és az egységes szerkezetű Társulási Megállapodás elfogadása.</w:t>
      </w:r>
    </w:p>
    <w:p w:rsidR="007A77D1" w:rsidRPr="002137C2" w:rsidRDefault="007A77D1" w:rsidP="00374597">
      <w:pPr>
        <w:spacing w:after="0" w:line="240" w:lineRule="auto"/>
        <w:jc w:val="both"/>
        <w:rPr>
          <w:rFonts w:ascii="Times New Roman" w:hAnsi="Times New Roman"/>
          <w:sz w:val="24"/>
          <w:szCs w:val="24"/>
        </w:rPr>
      </w:pPr>
    </w:p>
    <w:p w:rsidR="002137C2" w:rsidRDefault="00374597" w:rsidP="00374597">
      <w:pPr>
        <w:spacing w:after="0" w:line="240" w:lineRule="auto"/>
        <w:jc w:val="both"/>
        <w:rPr>
          <w:rFonts w:ascii="Times New Roman" w:hAnsi="Times New Roman"/>
          <w:sz w:val="24"/>
          <w:szCs w:val="24"/>
        </w:rPr>
      </w:pPr>
      <w:r w:rsidRPr="002137C2">
        <w:rPr>
          <w:rFonts w:ascii="Times New Roman" w:hAnsi="Times New Roman"/>
          <w:sz w:val="24"/>
          <w:szCs w:val="24"/>
        </w:rPr>
        <w:t xml:space="preserve">Mivel egyéb hozzászólás, javaslat nem volt, a polgármester szavazásra teszi fel a </w:t>
      </w:r>
      <w:r w:rsidR="002137C2">
        <w:rPr>
          <w:rFonts w:ascii="Times New Roman" w:hAnsi="Times New Roman"/>
          <w:sz w:val="24"/>
          <w:szCs w:val="24"/>
        </w:rPr>
        <w:t>következő határozati javaslatot:</w:t>
      </w:r>
    </w:p>
    <w:p w:rsidR="00374597" w:rsidRPr="002137C2" w:rsidRDefault="00374597" w:rsidP="007E2614">
      <w:pPr>
        <w:spacing w:line="240" w:lineRule="auto"/>
        <w:jc w:val="both"/>
        <w:rPr>
          <w:rFonts w:ascii="Times New Roman" w:hAnsi="Times New Roman"/>
          <w:sz w:val="24"/>
          <w:szCs w:val="24"/>
        </w:rPr>
      </w:pPr>
    </w:p>
    <w:p w:rsidR="007E2614" w:rsidRPr="002137C2" w:rsidRDefault="00374597" w:rsidP="007E2614">
      <w:pPr>
        <w:spacing w:line="240" w:lineRule="auto"/>
        <w:jc w:val="both"/>
        <w:rPr>
          <w:rFonts w:ascii="Times New Roman" w:hAnsi="Times New Roman"/>
          <w:b/>
          <w:i/>
          <w:sz w:val="24"/>
          <w:szCs w:val="24"/>
        </w:rPr>
      </w:pPr>
      <w:proofErr w:type="gramStart"/>
      <w:r w:rsidRPr="002137C2">
        <w:rPr>
          <w:rFonts w:ascii="Times New Roman" w:hAnsi="Times New Roman"/>
          <w:b/>
          <w:i/>
          <w:sz w:val="24"/>
          <w:szCs w:val="24"/>
        </w:rPr>
        <w:t>….</w:t>
      </w:r>
      <w:proofErr w:type="gramEnd"/>
      <w:r w:rsidRPr="002137C2">
        <w:rPr>
          <w:rFonts w:ascii="Times New Roman" w:hAnsi="Times New Roman"/>
          <w:b/>
          <w:i/>
          <w:sz w:val="24"/>
          <w:szCs w:val="24"/>
        </w:rPr>
        <w:t>/2017. (…) határozati javaslat</w:t>
      </w:r>
    </w:p>
    <w:p w:rsidR="007E2614" w:rsidRPr="00374597" w:rsidRDefault="007E2614" w:rsidP="007E2614">
      <w:pPr>
        <w:overflowPunct w:val="0"/>
        <w:autoSpaceDE w:val="0"/>
        <w:autoSpaceDN w:val="0"/>
        <w:adjustRightInd w:val="0"/>
        <w:spacing w:after="0" w:line="240" w:lineRule="auto"/>
        <w:jc w:val="both"/>
        <w:textAlignment w:val="baseline"/>
        <w:rPr>
          <w:rFonts w:ascii="Times New Roman" w:hAnsi="Times New Roman"/>
          <w:b/>
          <w:i/>
          <w:kern w:val="24"/>
          <w:u w:val="single"/>
        </w:rPr>
      </w:pPr>
    </w:p>
    <w:p w:rsidR="007E2614" w:rsidRPr="00374597" w:rsidRDefault="00374597" w:rsidP="00BA113B">
      <w:pPr>
        <w:numPr>
          <w:ilvl w:val="0"/>
          <w:numId w:val="5"/>
        </w:numPr>
        <w:spacing w:line="240" w:lineRule="auto"/>
        <w:jc w:val="both"/>
        <w:rPr>
          <w:rFonts w:ascii="Times New Roman" w:hAnsi="Times New Roman"/>
          <w:i/>
          <w:kern w:val="1"/>
          <w:sz w:val="24"/>
          <w:szCs w:val="24"/>
          <w:lang w:eastAsia="ar-SA"/>
        </w:rPr>
      </w:pPr>
      <w:r w:rsidRPr="00374597">
        <w:rPr>
          <w:rFonts w:ascii="Times New Roman" w:hAnsi="Times New Roman"/>
          <w:i/>
          <w:sz w:val="24"/>
          <w:szCs w:val="24"/>
        </w:rPr>
        <w:t xml:space="preserve">Ásványráró Község </w:t>
      </w:r>
      <w:r w:rsidR="007E2614" w:rsidRPr="00374597">
        <w:rPr>
          <w:rFonts w:ascii="Times New Roman" w:hAnsi="Times New Roman"/>
          <w:i/>
          <w:sz w:val="24"/>
          <w:szCs w:val="24"/>
        </w:rPr>
        <w:t xml:space="preserve">Önkormányzat Képviselő-testülete hozzájárul, hogy Mosonmagyaróvár Térségi Társulás Társulási Megállapodás 8.) pontja, mely a társulás által ellátott feladatköröket </w:t>
      </w:r>
      <w:proofErr w:type="gramStart"/>
      <w:r w:rsidR="007E2614" w:rsidRPr="00374597">
        <w:rPr>
          <w:rFonts w:ascii="Times New Roman" w:hAnsi="Times New Roman"/>
          <w:i/>
          <w:sz w:val="24"/>
          <w:szCs w:val="24"/>
        </w:rPr>
        <w:t>tartalmazza</w:t>
      </w:r>
      <w:proofErr w:type="gramEnd"/>
      <w:r w:rsidR="007E2614" w:rsidRPr="00374597">
        <w:rPr>
          <w:rFonts w:ascii="Times New Roman" w:hAnsi="Times New Roman"/>
          <w:i/>
          <w:sz w:val="24"/>
          <w:szCs w:val="24"/>
        </w:rPr>
        <w:t xml:space="preserve"> kiegészüljön alábbiak szerint:</w:t>
      </w:r>
    </w:p>
    <w:p w:rsidR="007E2614" w:rsidRPr="00374597" w:rsidRDefault="007E2614" w:rsidP="007E2614">
      <w:pPr>
        <w:widowControl w:val="0"/>
        <w:suppressAutoHyphens/>
        <w:spacing w:after="0" w:line="240" w:lineRule="auto"/>
        <w:ind w:left="720"/>
        <w:jc w:val="both"/>
        <w:rPr>
          <w:rFonts w:ascii="Times New Roman" w:eastAsia="Arial Unicode MS" w:hAnsi="Times New Roman"/>
          <w:b/>
          <w:i/>
          <w:kern w:val="1"/>
          <w:sz w:val="24"/>
          <w:szCs w:val="24"/>
          <w:u w:val="single"/>
          <w:lang w:eastAsia="ar-SA"/>
        </w:rPr>
      </w:pPr>
      <w:r w:rsidRPr="00374597">
        <w:rPr>
          <w:rFonts w:ascii="Times New Roman" w:eastAsia="Arial Unicode MS" w:hAnsi="Times New Roman"/>
          <w:b/>
          <w:i/>
          <w:kern w:val="1"/>
          <w:sz w:val="24"/>
          <w:szCs w:val="24"/>
          <w:u w:val="single"/>
          <w:lang w:eastAsia="ar-SA"/>
        </w:rPr>
        <w:t xml:space="preserve">„8. </w:t>
      </w:r>
      <w:proofErr w:type="spellStart"/>
      <w:r w:rsidRPr="00374597">
        <w:rPr>
          <w:rFonts w:ascii="Times New Roman" w:eastAsia="Arial Unicode MS" w:hAnsi="Times New Roman"/>
          <w:b/>
          <w:i/>
          <w:kern w:val="1"/>
          <w:sz w:val="24"/>
          <w:szCs w:val="24"/>
          <w:u w:val="single"/>
          <w:lang w:eastAsia="ar-SA"/>
        </w:rPr>
        <w:t>hc</w:t>
      </w:r>
      <w:proofErr w:type="spellEnd"/>
      <w:r w:rsidRPr="00374597">
        <w:rPr>
          <w:rFonts w:ascii="Times New Roman" w:eastAsia="Arial Unicode MS" w:hAnsi="Times New Roman"/>
          <w:b/>
          <w:i/>
          <w:kern w:val="1"/>
          <w:sz w:val="24"/>
          <w:szCs w:val="24"/>
          <w:u w:val="single"/>
          <w:lang w:eastAsia="ar-SA"/>
        </w:rPr>
        <w:t xml:space="preserve">. </w:t>
      </w:r>
      <w:proofErr w:type="gramStart"/>
      <w:r w:rsidRPr="00374597">
        <w:rPr>
          <w:rFonts w:ascii="Times New Roman" w:eastAsia="Arial Unicode MS" w:hAnsi="Times New Roman"/>
          <w:b/>
          <w:i/>
          <w:kern w:val="1"/>
          <w:sz w:val="24"/>
          <w:szCs w:val="24"/>
          <w:u w:val="single"/>
          <w:lang w:eastAsia="ar-SA"/>
        </w:rPr>
        <w:t>fejlesztő</w:t>
      </w:r>
      <w:proofErr w:type="gramEnd"/>
      <w:r w:rsidRPr="00374597">
        <w:rPr>
          <w:rFonts w:ascii="Times New Roman" w:eastAsia="Arial Unicode MS" w:hAnsi="Times New Roman"/>
          <w:b/>
          <w:i/>
          <w:kern w:val="1"/>
          <w:sz w:val="24"/>
          <w:szCs w:val="24"/>
          <w:u w:val="single"/>
          <w:lang w:eastAsia="ar-SA"/>
        </w:rPr>
        <w:t xml:space="preserve"> foglalkoztatás, </w:t>
      </w:r>
      <w:proofErr w:type="spellStart"/>
      <w:r w:rsidRPr="00374597">
        <w:rPr>
          <w:rFonts w:ascii="Times New Roman" w:eastAsia="Arial Unicode MS" w:hAnsi="Times New Roman"/>
          <w:b/>
          <w:i/>
          <w:kern w:val="1"/>
          <w:sz w:val="24"/>
          <w:szCs w:val="24"/>
          <w:u w:val="single"/>
          <w:lang w:eastAsia="ar-SA"/>
        </w:rPr>
        <w:t>Lengyári</w:t>
      </w:r>
      <w:proofErr w:type="spellEnd"/>
      <w:r w:rsidRPr="00374597">
        <w:rPr>
          <w:rFonts w:ascii="Times New Roman" w:eastAsia="Arial Unicode MS" w:hAnsi="Times New Roman"/>
          <w:b/>
          <w:i/>
          <w:kern w:val="1"/>
          <w:sz w:val="24"/>
          <w:szCs w:val="24"/>
          <w:u w:val="single"/>
          <w:lang w:eastAsia="ar-SA"/>
        </w:rPr>
        <w:t xml:space="preserve"> u. 2.</w:t>
      </w:r>
    </w:p>
    <w:p w:rsidR="007E2614" w:rsidRPr="00374597" w:rsidRDefault="007E2614" w:rsidP="007E2614">
      <w:pPr>
        <w:widowControl w:val="0"/>
        <w:suppressAutoHyphens/>
        <w:spacing w:after="0" w:line="240" w:lineRule="auto"/>
        <w:ind w:left="720"/>
        <w:jc w:val="both"/>
        <w:rPr>
          <w:rFonts w:ascii="Times New Roman" w:eastAsia="Arial Unicode MS" w:hAnsi="Times New Roman"/>
          <w:b/>
          <w:i/>
          <w:kern w:val="1"/>
          <w:sz w:val="24"/>
          <w:szCs w:val="24"/>
          <w:u w:val="single"/>
          <w:lang w:eastAsia="ar-SA"/>
        </w:rPr>
      </w:pPr>
      <w:r w:rsidRPr="00374597">
        <w:rPr>
          <w:rFonts w:ascii="Times New Roman" w:eastAsia="Arial Unicode MS" w:hAnsi="Times New Roman"/>
          <w:b/>
          <w:i/>
          <w:kern w:val="1"/>
          <w:sz w:val="24"/>
          <w:szCs w:val="24"/>
          <w:u w:val="single"/>
          <w:lang w:eastAsia="ar-SA"/>
        </w:rPr>
        <w:t>Szolgáltató: Kistérségi Egyesített Szociális Intézmény</w:t>
      </w:r>
    </w:p>
    <w:p w:rsidR="007E2614" w:rsidRPr="00374597" w:rsidRDefault="007E2614" w:rsidP="007E2614">
      <w:pPr>
        <w:widowControl w:val="0"/>
        <w:suppressAutoHyphens/>
        <w:spacing w:after="0" w:line="240" w:lineRule="auto"/>
        <w:ind w:left="720"/>
        <w:jc w:val="both"/>
        <w:rPr>
          <w:rFonts w:ascii="Times New Roman" w:eastAsia="Arial Unicode MS" w:hAnsi="Times New Roman"/>
          <w:b/>
          <w:i/>
          <w:kern w:val="1"/>
          <w:sz w:val="24"/>
          <w:szCs w:val="24"/>
          <w:u w:val="single"/>
          <w:lang w:eastAsia="ar-SA"/>
        </w:rPr>
      </w:pPr>
      <w:r w:rsidRPr="00374597">
        <w:rPr>
          <w:rFonts w:ascii="Times New Roman" w:eastAsia="Arial Unicode MS" w:hAnsi="Times New Roman"/>
          <w:b/>
          <w:i/>
          <w:kern w:val="1"/>
          <w:sz w:val="24"/>
          <w:szCs w:val="24"/>
          <w:u w:val="single"/>
          <w:lang w:eastAsia="ar-SA"/>
        </w:rPr>
        <w:t>8</w:t>
      </w:r>
      <w:proofErr w:type="gramStart"/>
      <w:r w:rsidRPr="00374597">
        <w:rPr>
          <w:rFonts w:ascii="Times New Roman" w:eastAsia="Arial Unicode MS" w:hAnsi="Times New Roman"/>
          <w:b/>
          <w:i/>
          <w:kern w:val="1"/>
          <w:sz w:val="24"/>
          <w:szCs w:val="24"/>
          <w:u w:val="single"/>
          <w:lang w:eastAsia="ar-SA"/>
        </w:rPr>
        <w:t>.hd</w:t>
      </w:r>
      <w:proofErr w:type="gramEnd"/>
      <w:r w:rsidRPr="00374597">
        <w:rPr>
          <w:rFonts w:ascii="Times New Roman" w:eastAsia="Arial Unicode MS" w:hAnsi="Times New Roman"/>
          <w:b/>
          <w:i/>
          <w:kern w:val="1"/>
          <w:sz w:val="24"/>
          <w:szCs w:val="24"/>
          <w:u w:val="single"/>
          <w:lang w:eastAsia="ar-SA"/>
        </w:rPr>
        <w:t>. fejlesztő foglalkoztatás, Szent István. k. u. 155.</w:t>
      </w:r>
    </w:p>
    <w:p w:rsidR="007E2614" w:rsidRPr="00374597" w:rsidRDefault="007E2614" w:rsidP="007E2614">
      <w:pPr>
        <w:widowControl w:val="0"/>
        <w:suppressAutoHyphens/>
        <w:spacing w:after="0" w:line="240" w:lineRule="auto"/>
        <w:ind w:left="720"/>
        <w:jc w:val="both"/>
        <w:rPr>
          <w:rFonts w:ascii="Times New Roman" w:eastAsia="Arial Unicode MS" w:hAnsi="Times New Roman"/>
          <w:b/>
          <w:i/>
          <w:kern w:val="1"/>
          <w:sz w:val="24"/>
          <w:szCs w:val="24"/>
          <w:u w:val="single"/>
          <w:lang w:eastAsia="ar-SA"/>
        </w:rPr>
      </w:pPr>
      <w:r w:rsidRPr="00374597">
        <w:rPr>
          <w:rFonts w:ascii="Times New Roman" w:eastAsia="Arial Unicode MS" w:hAnsi="Times New Roman"/>
          <w:b/>
          <w:i/>
          <w:kern w:val="1"/>
          <w:sz w:val="24"/>
          <w:szCs w:val="24"/>
          <w:u w:val="single"/>
          <w:lang w:eastAsia="ar-SA"/>
        </w:rPr>
        <w:t>Szolgáltató: Kistérségi Egyesített Szociális Intézmény”</w:t>
      </w:r>
    </w:p>
    <w:p w:rsidR="007E2614" w:rsidRPr="00374597" w:rsidRDefault="007E2614" w:rsidP="007E2614">
      <w:pPr>
        <w:spacing w:after="0" w:line="240" w:lineRule="auto"/>
        <w:ind w:left="720"/>
        <w:jc w:val="both"/>
        <w:rPr>
          <w:rFonts w:ascii="Times New Roman" w:hAnsi="Times New Roman"/>
          <w:i/>
          <w:kern w:val="1"/>
          <w:sz w:val="24"/>
          <w:szCs w:val="24"/>
          <w:lang w:eastAsia="ar-SA"/>
        </w:rPr>
      </w:pPr>
    </w:p>
    <w:p w:rsidR="007E2614" w:rsidRPr="00374597" w:rsidRDefault="00374597" w:rsidP="00BA113B">
      <w:pPr>
        <w:numPr>
          <w:ilvl w:val="0"/>
          <w:numId w:val="5"/>
        </w:numPr>
        <w:spacing w:line="240" w:lineRule="auto"/>
        <w:jc w:val="both"/>
        <w:rPr>
          <w:rFonts w:ascii="Times New Roman" w:hAnsi="Times New Roman"/>
          <w:i/>
          <w:kern w:val="1"/>
          <w:sz w:val="24"/>
          <w:szCs w:val="24"/>
          <w:lang w:eastAsia="ar-SA"/>
        </w:rPr>
      </w:pPr>
      <w:r w:rsidRPr="00374597">
        <w:rPr>
          <w:rFonts w:ascii="Times New Roman" w:hAnsi="Times New Roman"/>
          <w:i/>
          <w:sz w:val="24"/>
          <w:szCs w:val="24"/>
        </w:rPr>
        <w:t>Ásványráró Község</w:t>
      </w:r>
      <w:r w:rsidR="007E2614" w:rsidRPr="00374597">
        <w:rPr>
          <w:rFonts w:ascii="Times New Roman" w:hAnsi="Times New Roman"/>
          <w:i/>
          <w:sz w:val="24"/>
          <w:szCs w:val="24"/>
        </w:rPr>
        <w:t xml:space="preserve"> Önkormányzat Képviselő-testülete úgy határoz, hogy 2017. április 1. napjától igénybe kívánja venni </w:t>
      </w:r>
      <w:r w:rsidR="007E2614" w:rsidRPr="00374597">
        <w:rPr>
          <w:rFonts w:ascii="Times New Roman" w:hAnsi="Times New Roman"/>
          <w:i/>
          <w:kern w:val="1"/>
          <w:sz w:val="24"/>
          <w:szCs w:val="24"/>
          <w:lang w:eastAsia="ar-SA"/>
        </w:rPr>
        <w:t xml:space="preserve">a Mosonmagyaróvár Térségi Társulás Kistérségi Egyesített Szociális Intézményén keresztül, a 9200 Mosonmagyaróvár, </w:t>
      </w:r>
      <w:proofErr w:type="spellStart"/>
      <w:r w:rsidR="007E2614" w:rsidRPr="00374597">
        <w:rPr>
          <w:rFonts w:ascii="Times New Roman" w:hAnsi="Times New Roman"/>
          <w:i/>
          <w:kern w:val="1"/>
          <w:sz w:val="24"/>
          <w:szCs w:val="24"/>
          <w:lang w:eastAsia="ar-SA"/>
        </w:rPr>
        <w:t>Lengyári</w:t>
      </w:r>
      <w:proofErr w:type="spellEnd"/>
      <w:r w:rsidR="007E2614" w:rsidRPr="00374597">
        <w:rPr>
          <w:rFonts w:ascii="Times New Roman" w:hAnsi="Times New Roman"/>
          <w:i/>
          <w:kern w:val="1"/>
          <w:sz w:val="24"/>
          <w:szCs w:val="24"/>
          <w:lang w:eastAsia="ar-SA"/>
        </w:rPr>
        <w:t xml:space="preserve"> u. 2. szám alatti Fogyatékossággal Élők Nappali Intézménye telephelyen biztosított „fejlesztő foglalkoztatás”, valamint a 9200 Mosonmagyaróvár, Szent István király u. 155. szám alatti Fogyatékossággal Élők Nappali Intézménye telephelyen biztosított „fejlesztő foglalkoztatás” szolgáltatást.</w:t>
      </w:r>
    </w:p>
    <w:p w:rsidR="007E2614" w:rsidRPr="00374597" w:rsidRDefault="00374597" w:rsidP="00BA113B">
      <w:pPr>
        <w:numPr>
          <w:ilvl w:val="0"/>
          <w:numId w:val="5"/>
        </w:numPr>
        <w:spacing w:line="240" w:lineRule="auto"/>
        <w:jc w:val="both"/>
        <w:rPr>
          <w:rFonts w:ascii="Times New Roman" w:hAnsi="Times New Roman"/>
          <w:i/>
          <w:kern w:val="1"/>
          <w:sz w:val="24"/>
          <w:szCs w:val="24"/>
          <w:lang w:eastAsia="ar-SA"/>
        </w:rPr>
      </w:pPr>
      <w:proofErr w:type="gramStart"/>
      <w:r w:rsidRPr="00374597">
        <w:rPr>
          <w:rFonts w:ascii="Times New Roman" w:hAnsi="Times New Roman"/>
          <w:i/>
          <w:kern w:val="1"/>
          <w:sz w:val="24"/>
          <w:szCs w:val="24"/>
          <w:lang w:eastAsia="ar-SA"/>
        </w:rPr>
        <w:t>Ásványráró Község</w:t>
      </w:r>
      <w:r w:rsidR="007E2614" w:rsidRPr="00374597">
        <w:rPr>
          <w:rFonts w:ascii="Times New Roman" w:hAnsi="Times New Roman"/>
          <w:i/>
          <w:kern w:val="1"/>
          <w:sz w:val="24"/>
          <w:szCs w:val="24"/>
          <w:lang w:eastAsia="ar-SA"/>
        </w:rPr>
        <w:t xml:space="preserve"> Önkormányzat Képviselő-testülete </w:t>
      </w:r>
      <w:r w:rsidR="007E2614" w:rsidRPr="00374597">
        <w:rPr>
          <w:rFonts w:ascii="Times New Roman" w:hAnsi="Times New Roman"/>
          <w:i/>
          <w:sz w:val="24"/>
          <w:szCs w:val="24"/>
        </w:rPr>
        <w:t xml:space="preserve">hozzájárul, hogy a Társulási Megállapodás </w:t>
      </w:r>
      <w:r w:rsidR="007E2614" w:rsidRPr="00374597">
        <w:rPr>
          <w:rFonts w:ascii="Times New Roman" w:hAnsi="Times New Roman"/>
          <w:i/>
          <w:kern w:val="1"/>
          <w:sz w:val="24"/>
          <w:szCs w:val="24"/>
          <w:lang w:eastAsia="ar-SA"/>
        </w:rPr>
        <w:t xml:space="preserve">2017. április 1. hatállyal kiegészüljön </w:t>
      </w:r>
      <w:r w:rsidR="007E2614" w:rsidRPr="00374597">
        <w:rPr>
          <w:rFonts w:ascii="Times New Roman" w:hAnsi="Times New Roman"/>
          <w:b/>
          <w:i/>
          <w:kern w:val="1"/>
          <w:sz w:val="24"/>
          <w:szCs w:val="24"/>
          <w:lang w:eastAsia="ar-SA"/>
        </w:rPr>
        <w:t xml:space="preserve">Mosonmagyaróvár Térségi Társulás tagtelepüléseinek határozatai alapján </w:t>
      </w:r>
      <w:r w:rsidR="007E2614" w:rsidRPr="00374597">
        <w:rPr>
          <w:rFonts w:ascii="Times New Roman" w:hAnsi="Times New Roman"/>
          <w:i/>
          <w:kern w:val="1"/>
          <w:sz w:val="24"/>
          <w:szCs w:val="24"/>
          <w:lang w:eastAsia="ar-SA"/>
        </w:rPr>
        <w:t xml:space="preserve">a Mosonmagyaróvár Térségi Társulás Kistérségi Egyesített Szociális Intézményén keresztül, a 9200 Mosonmagyaróvár, </w:t>
      </w:r>
      <w:proofErr w:type="spellStart"/>
      <w:r w:rsidR="007E2614" w:rsidRPr="00374597">
        <w:rPr>
          <w:rFonts w:ascii="Times New Roman" w:hAnsi="Times New Roman"/>
          <w:i/>
          <w:kern w:val="1"/>
          <w:sz w:val="24"/>
          <w:szCs w:val="24"/>
          <w:lang w:eastAsia="ar-SA"/>
        </w:rPr>
        <w:t>Lengyári</w:t>
      </w:r>
      <w:proofErr w:type="spellEnd"/>
      <w:r w:rsidR="007E2614" w:rsidRPr="00374597">
        <w:rPr>
          <w:rFonts w:ascii="Times New Roman" w:hAnsi="Times New Roman"/>
          <w:i/>
          <w:kern w:val="1"/>
          <w:sz w:val="24"/>
          <w:szCs w:val="24"/>
          <w:lang w:eastAsia="ar-SA"/>
        </w:rPr>
        <w:t xml:space="preserve"> u. 2. szám alatti Fogyatékossággal Élők Nappali Intézménye telephelyen biztosított „fejlesztő foglalkoztatás”, valamint a 9200 Mosonmagyaróvár, Szent István király u. 155. szám alatti Fogyatékossággal Élők Nappali Intézménye telephelyen biztosított „fejlesztő foglalkoztatás”</w:t>
      </w:r>
      <w:proofErr w:type="gramEnd"/>
      <w:r w:rsidR="007E2614" w:rsidRPr="00374597">
        <w:rPr>
          <w:rFonts w:ascii="Times New Roman" w:hAnsi="Times New Roman"/>
          <w:i/>
          <w:kern w:val="1"/>
          <w:sz w:val="24"/>
          <w:szCs w:val="24"/>
          <w:lang w:eastAsia="ar-SA"/>
        </w:rPr>
        <w:t xml:space="preserve"> szolgáltatáshoz csatlakozni kívánó települési önkormányzatokkal.</w:t>
      </w:r>
    </w:p>
    <w:p w:rsidR="007E2614" w:rsidRPr="00374597" w:rsidRDefault="007E2614" w:rsidP="00BA113B">
      <w:pPr>
        <w:numPr>
          <w:ilvl w:val="0"/>
          <w:numId w:val="5"/>
        </w:numPr>
        <w:spacing w:line="240" w:lineRule="auto"/>
        <w:jc w:val="both"/>
        <w:rPr>
          <w:rFonts w:ascii="Times New Roman" w:hAnsi="Times New Roman"/>
          <w:i/>
          <w:kern w:val="1"/>
          <w:sz w:val="24"/>
          <w:szCs w:val="24"/>
          <w:lang w:eastAsia="ar-SA"/>
        </w:rPr>
      </w:pPr>
      <w:r w:rsidRPr="00374597">
        <w:rPr>
          <w:rFonts w:ascii="Times New Roman" w:hAnsi="Times New Roman"/>
          <w:i/>
          <w:kern w:val="1"/>
          <w:sz w:val="24"/>
          <w:szCs w:val="24"/>
          <w:lang w:eastAsia="ar-SA"/>
        </w:rPr>
        <w:t>A Képviselő-testület hozzájárul, hogy a jelen határozat 3. pontja értelmében a 2017. április 1-től hatályos Társulási Megállapodás 9.) pontjában átvezetésre kerüljenek a „fejlesztő foglalkoztatás” szolgáltatáshoz csatlakozni kívánó települések.</w:t>
      </w:r>
    </w:p>
    <w:p w:rsidR="007E2614" w:rsidRPr="00374597" w:rsidRDefault="00374597" w:rsidP="00BA113B">
      <w:pPr>
        <w:numPr>
          <w:ilvl w:val="0"/>
          <w:numId w:val="5"/>
        </w:numPr>
        <w:spacing w:after="0" w:line="240" w:lineRule="auto"/>
        <w:jc w:val="both"/>
        <w:rPr>
          <w:rFonts w:ascii="Times New Roman" w:hAnsi="Times New Roman"/>
          <w:i/>
          <w:sz w:val="24"/>
          <w:szCs w:val="24"/>
        </w:rPr>
      </w:pPr>
      <w:r w:rsidRPr="00374597">
        <w:rPr>
          <w:rFonts w:ascii="Times New Roman" w:hAnsi="Times New Roman"/>
          <w:i/>
          <w:sz w:val="24"/>
          <w:szCs w:val="24"/>
        </w:rPr>
        <w:lastRenderedPageBreak/>
        <w:t>Ásványráró Község</w:t>
      </w:r>
      <w:r w:rsidR="007E2614" w:rsidRPr="00374597">
        <w:rPr>
          <w:rFonts w:ascii="Times New Roman" w:hAnsi="Times New Roman"/>
          <w:i/>
          <w:sz w:val="24"/>
          <w:szCs w:val="24"/>
        </w:rPr>
        <w:t xml:space="preserve"> Önkormányzat Képviselő-testülete felhatalmazza a polgármestert, hogy </w:t>
      </w:r>
      <w:r w:rsidR="007E2614" w:rsidRPr="00374597">
        <w:rPr>
          <w:rFonts w:ascii="Times New Roman" w:hAnsi="Times New Roman"/>
          <w:i/>
          <w:kern w:val="2"/>
          <w:sz w:val="24"/>
          <w:szCs w:val="24"/>
          <w:lang w:eastAsia="ar-SA"/>
        </w:rPr>
        <w:t xml:space="preserve">a határozat 1. sz. melléklete szerinti Társulási Megállapodás tervezetét 2017. április 1. hatállyal </w:t>
      </w:r>
      <w:r w:rsidR="007E2614" w:rsidRPr="00374597">
        <w:rPr>
          <w:rFonts w:ascii="Times New Roman" w:hAnsi="Times New Roman"/>
          <w:i/>
          <w:sz w:val="24"/>
          <w:szCs w:val="24"/>
        </w:rPr>
        <w:t xml:space="preserve">aláírja. </w:t>
      </w:r>
    </w:p>
    <w:p w:rsidR="007E2614" w:rsidRPr="00374597" w:rsidRDefault="007E2614" w:rsidP="007E2614">
      <w:pPr>
        <w:pStyle w:val="Listaszerbekezds"/>
        <w:widowControl w:val="0"/>
        <w:suppressAutoHyphens/>
        <w:spacing w:after="0" w:line="240" w:lineRule="auto"/>
        <w:ind w:left="0"/>
        <w:jc w:val="both"/>
        <w:rPr>
          <w:rFonts w:ascii="Times New Roman" w:eastAsia="Times New Roman" w:hAnsi="Times New Roman"/>
          <w:i/>
          <w:sz w:val="24"/>
          <w:szCs w:val="24"/>
        </w:rPr>
      </w:pPr>
    </w:p>
    <w:p w:rsidR="007E2614" w:rsidRPr="00374597" w:rsidRDefault="007E2614" w:rsidP="007E2614">
      <w:pPr>
        <w:pStyle w:val="lfej"/>
        <w:tabs>
          <w:tab w:val="left" w:pos="708"/>
        </w:tabs>
        <w:jc w:val="both"/>
        <w:rPr>
          <w:rFonts w:ascii="Times New Roman" w:hAnsi="Times New Roman"/>
          <w:i/>
          <w:sz w:val="24"/>
          <w:szCs w:val="24"/>
        </w:rPr>
      </w:pPr>
      <w:r w:rsidRPr="00374597">
        <w:rPr>
          <w:rFonts w:ascii="Times New Roman" w:hAnsi="Times New Roman"/>
          <w:i/>
          <w:sz w:val="24"/>
          <w:szCs w:val="24"/>
        </w:rPr>
        <w:tab/>
      </w:r>
      <w:r w:rsidRPr="002137C2">
        <w:rPr>
          <w:rFonts w:ascii="Times New Roman" w:hAnsi="Times New Roman"/>
          <w:b/>
          <w:i/>
          <w:sz w:val="24"/>
          <w:szCs w:val="24"/>
        </w:rPr>
        <w:t>Felelős:</w:t>
      </w:r>
      <w:r w:rsidRPr="00374597">
        <w:rPr>
          <w:rFonts w:ascii="Times New Roman" w:hAnsi="Times New Roman"/>
          <w:i/>
          <w:sz w:val="24"/>
          <w:szCs w:val="24"/>
        </w:rPr>
        <w:t xml:space="preserve"> </w:t>
      </w:r>
      <w:proofErr w:type="spellStart"/>
      <w:r w:rsidR="00374597" w:rsidRPr="00374597">
        <w:rPr>
          <w:rFonts w:ascii="Times New Roman" w:hAnsi="Times New Roman"/>
          <w:i/>
          <w:sz w:val="24"/>
          <w:szCs w:val="24"/>
        </w:rPr>
        <w:t>Tatainé</w:t>
      </w:r>
      <w:proofErr w:type="spellEnd"/>
      <w:r w:rsidR="00374597" w:rsidRPr="00374597">
        <w:rPr>
          <w:rFonts w:ascii="Times New Roman" w:hAnsi="Times New Roman"/>
          <w:i/>
          <w:sz w:val="24"/>
          <w:szCs w:val="24"/>
        </w:rPr>
        <w:t xml:space="preserve"> </w:t>
      </w:r>
      <w:proofErr w:type="spellStart"/>
      <w:r w:rsidR="00374597" w:rsidRPr="00374597">
        <w:rPr>
          <w:rFonts w:ascii="Times New Roman" w:hAnsi="Times New Roman"/>
          <w:i/>
          <w:sz w:val="24"/>
          <w:szCs w:val="24"/>
        </w:rPr>
        <w:t>Popp</w:t>
      </w:r>
      <w:proofErr w:type="spellEnd"/>
      <w:r w:rsidR="00374597" w:rsidRPr="00374597">
        <w:rPr>
          <w:rFonts w:ascii="Times New Roman" w:hAnsi="Times New Roman"/>
          <w:i/>
          <w:sz w:val="24"/>
          <w:szCs w:val="24"/>
        </w:rPr>
        <w:t xml:space="preserve"> Rita </w:t>
      </w:r>
      <w:r w:rsidRPr="00374597">
        <w:rPr>
          <w:rFonts w:ascii="Times New Roman" w:hAnsi="Times New Roman"/>
          <w:i/>
          <w:sz w:val="24"/>
          <w:szCs w:val="24"/>
        </w:rPr>
        <w:t>polgármester</w:t>
      </w:r>
    </w:p>
    <w:p w:rsidR="007E2614" w:rsidRPr="00374597" w:rsidRDefault="007E2614" w:rsidP="007E2614">
      <w:pPr>
        <w:pStyle w:val="lfej"/>
        <w:tabs>
          <w:tab w:val="left" w:pos="708"/>
        </w:tabs>
        <w:jc w:val="both"/>
        <w:rPr>
          <w:rFonts w:ascii="Times New Roman" w:hAnsi="Times New Roman"/>
          <w:i/>
          <w:sz w:val="24"/>
          <w:szCs w:val="24"/>
        </w:rPr>
      </w:pPr>
      <w:r w:rsidRPr="00374597">
        <w:rPr>
          <w:rFonts w:ascii="Times New Roman" w:hAnsi="Times New Roman"/>
          <w:i/>
          <w:sz w:val="24"/>
          <w:szCs w:val="24"/>
        </w:rPr>
        <w:tab/>
      </w:r>
      <w:r w:rsidRPr="002137C2">
        <w:rPr>
          <w:rFonts w:ascii="Times New Roman" w:hAnsi="Times New Roman"/>
          <w:b/>
          <w:i/>
          <w:sz w:val="24"/>
          <w:szCs w:val="24"/>
        </w:rPr>
        <w:t>Határidő:</w:t>
      </w:r>
      <w:r w:rsidRPr="00374597">
        <w:rPr>
          <w:rFonts w:ascii="Times New Roman" w:hAnsi="Times New Roman"/>
          <w:i/>
          <w:sz w:val="24"/>
          <w:szCs w:val="24"/>
        </w:rPr>
        <w:t xml:space="preserve"> 2017. március 13.</w:t>
      </w:r>
    </w:p>
    <w:p w:rsidR="00374597" w:rsidRDefault="00374597" w:rsidP="00374597">
      <w:pPr>
        <w:spacing w:after="0" w:line="240" w:lineRule="auto"/>
        <w:rPr>
          <w:rFonts w:ascii="Times New Roman" w:hAnsi="Times New Roman"/>
          <w:sz w:val="24"/>
          <w:szCs w:val="24"/>
        </w:rPr>
      </w:pPr>
    </w:p>
    <w:p w:rsidR="002137C2" w:rsidRPr="0085492F" w:rsidRDefault="002137C2" w:rsidP="00374597">
      <w:pPr>
        <w:spacing w:after="0" w:line="240" w:lineRule="auto"/>
        <w:rPr>
          <w:rFonts w:ascii="Times New Roman" w:hAnsi="Times New Roman"/>
          <w:sz w:val="24"/>
          <w:szCs w:val="24"/>
        </w:rPr>
      </w:pPr>
    </w:p>
    <w:p w:rsidR="00374597" w:rsidRDefault="00374597" w:rsidP="00BC4B4A">
      <w:pPr>
        <w:spacing w:after="0" w:line="240" w:lineRule="auto"/>
        <w:jc w:val="both"/>
        <w:rPr>
          <w:rFonts w:ascii="Times New Roman" w:hAnsi="Times New Roman"/>
          <w:sz w:val="24"/>
          <w:szCs w:val="24"/>
        </w:rPr>
      </w:pPr>
      <w:r>
        <w:rPr>
          <w:rFonts w:ascii="Times New Roman" w:hAnsi="Times New Roman"/>
          <w:sz w:val="24"/>
          <w:szCs w:val="24"/>
        </w:rPr>
        <w:t xml:space="preserve">Ásványráró Község Képviselő-testülete 5 igen szavazattal – </w:t>
      </w:r>
      <w:proofErr w:type="gramStart"/>
      <w:r>
        <w:rPr>
          <w:rFonts w:ascii="Times New Roman" w:hAnsi="Times New Roman"/>
          <w:sz w:val="24"/>
          <w:szCs w:val="24"/>
        </w:rPr>
        <w:t>egyhangúlag</w:t>
      </w:r>
      <w:proofErr w:type="gramEnd"/>
      <w:r>
        <w:rPr>
          <w:rFonts w:ascii="Times New Roman" w:hAnsi="Times New Roman"/>
          <w:sz w:val="24"/>
          <w:szCs w:val="24"/>
        </w:rPr>
        <w:t xml:space="preserve"> – hozta meg határozatát.</w:t>
      </w:r>
    </w:p>
    <w:p w:rsidR="00374597" w:rsidRDefault="00374597" w:rsidP="00BC4B4A">
      <w:pPr>
        <w:spacing w:after="0" w:line="240" w:lineRule="auto"/>
        <w:jc w:val="both"/>
        <w:rPr>
          <w:rFonts w:ascii="Times New Roman" w:hAnsi="Times New Roman"/>
          <w:sz w:val="24"/>
          <w:szCs w:val="24"/>
        </w:rPr>
      </w:pPr>
    </w:p>
    <w:p w:rsidR="00374597" w:rsidRPr="008772C5" w:rsidRDefault="00BC4B4A" w:rsidP="00BC4B4A">
      <w:pPr>
        <w:spacing w:after="0" w:line="240" w:lineRule="auto"/>
        <w:jc w:val="center"/>
        <w:rPr>
          <w:rFonts w:ascii="Times New Roman" w:hAnsi="Times New Roman"/>
          <w:b/>
          <w:sz w:val="24"/>
          <w:szCs w:val="24"/>
        </w:rPr>
      </w:pPr>
      <w:r>
        <w:rPr>
          <w:rFonts w:ascii="Times New Roman" w:hAnsi="Times New Roman"/>
          <w:b/>
          <w:sz w:val="24"/>
          <w:szCs w:val="24"/>
        </w:rPr>
        <w:t>16</w:t>
      </w:r>
      <w:r w:rsidR="00374597" w:rsidRPr="008772C5">
        <w:rPr>
          <w:rFonts w:ascii="Times New Roman" w:hAnsi="Times New Roman"/>
          <w:b/>
          <w:sz w:val="24"/>
          <w:szCs w:val="24"/>
        </w:rPr>
        <w:t>/2017. (II. 1</w:t>
      </w:r>
      <w:r>
        <w:rPr>
          <w:rFonts w:ascii="Times New Roman" w:hAnsi="Times New Roman"/>
          <w:b/>
          <w:sz w:val="24"/>
          <w:szCs w:val="24"/>
        </w:rPr>
        <w:t>6</w:t>
      </w:r>
      <w:r w:rsidR="00374597" w:rsidRPr="008772C5">
        <w:rPr>
          <w:rFonts w:ascii="Times New Roman" w:hAnsi="Times New Roman"/>
          <w:b/>
          <w:sz w:val="24"/>
          <w:szCs w:val="24"/>
        </w:rPr>
        <w:t>.) határozat</w:t>
      </w:r>
    </w:p>
    <w:p w:rsidR="00374597" w:rsidRDefault="00374597" w:rsidP="002137C2">
      <w:pPr>
        <w:spacing w:after="0" w:line="240" w:lineRule="auto"/>
        <w:ind w:left="709"/>
        <w:jc w:val="both"/>
        <w:rPr>
          <w:rFonts w:ascii="Times New Roman" w:hAnsi="Times New Roman"/>
          <w:sz w:val="24"/>
          <w:szCs w:val="24"/>
        </w:rPr>
      </w:pPr>
    </w:p>
    <w:p w:rsidR="00374597" w:rsidRPr="00374597" w:rsidRDefault="00374597" w:rsidP="002137C2">
      <w:pPr>
        <w:spacing w:after="0" w:line="240" w:lineRule="auto"/>
        <w:ind w:left="709"/>
        <w:jc w:val="both"/>
        <w:rPr>
          <w:rFonts w:ascii="Times New Roman" w:hAnsi="Times New Roman"/>
          <w:sz w:val="24"/>
          <w:szCs w:val="24"/>
        </w:rPr>
      </w:pPr>
      <w:r w:rsidRPr="00374597">
        <w:rPr>
          <w:rFonts w:ascii="Times New Roman" w:hAnsi="Times New Roman"/>
          <w:sz w:val="24"/>
          <w:szCs w:val="24"/>
        </w:rPr>
        <w:t>1.</w:t>
      </w:r>
      <w:r w:rsidRPr="00374597">
        <w:rPr>
          <w:rFonts w:ascii="Times New Roman" w:hAnsi="Times New Roman"/>
          <w:sz w:val="24"/>
          <w:szCs w:val="24"/>
        </w:rPr>
        <w:tab/>
        <w:t xml:space="preserve">Ásványráró Község Önkormányzat Képviselő-testülete hozzájárul, hogy Mosonmagyaróvár Térségi Társulás Társulási Megállapodás 8.) pontja, mely a társulás által ellátott feladatköröket </w:t>
      </w:r>
      <w:proofErr w:type="gramStart"/>
      <w:r w:rsidRPr="00374597">
        <w:rPr>
          <w:rFonts w:ascii="Times New Roman" w:hAnsi="Times New Roman"/>
          <w:sz w:val="24"/>
          <w:szCs w:val="24"/>
        </w:rPr>
        <w:t>tartalmazza</w:t>
      </w:r>
      <w:proofErr w:type="gramEnd"/>
      <w:r w:rsidRPr="00374597">
        <w:rPr>
          <w:rFonts w:ascii="Times New Roman" w:hAnsi="Times New Roman"/>
          <w:sz w:val="24"/>
          <w:szCs w:val="24"/>
        </w:rPr>
        <w:t xml:space="preserve"> kiegészüljön alábbiak szerint:</w:t>
      </w:r>
    </w:p>
    <w:p w:rsidR="00374597" w:rsidRPr="00374597" w:rsidRDefault="00374597" w:rsidP="002137C2">
      <w:pPr>
        <w:spacing w:after="0" w:line="240" w:lineRule="auto"/>
        <w:ind w:left="709"/>
        <w:jc w:val="both"/>
        <w:rPr>
          <w:rFonts w:ascii="Times New Roman" w:hAnsi="Times New Roman"/>
          <w:sz w:val="24"/>
          <w:szCs w:val="24"/>
        </w:rPr>
      </w:pPr>
      <w:r w:rsidRPr="00374597">
        <w:rPr>
          <w:rFonts w:ascii="Times New Roman" w:hAnsi="Times New Roman"/>
          <w:sz w:val="24"/>
          <w:szCs w:val="24"/>
        </w:rPr>
        <w:t xml:space="preserve">„8. </w:t>
      </w:r>
      <w:proofErr w:type="spellStart"/>
      <w:r w:rsidRPr="00374597">
        <w:rPr>
          <w:rFonts w:ascii="Times New Roman" w:hAnsi="Times New Roman"/>
          <w:sz w:val="24"/>
          <w:szCs w:val="24"/>
        </w:rPr>
        <w:t>hc</w:t>
      </w:r>
      <w:proofErr w:type="spellEnd"/>
      <w:r w:rsidRPr="00374597">
        <w:rPr>
          <w:rFonts w:ascii="Times New Roman" w:hAnsi="Times New Roman"/>
          <w:sz w:val="24"/>
          <w:szCs w:val="24"/>
        </w:rPr>
        <w:t xml:space="preserve">. </w:t>
      </w:r>
      <w:proofErr w:type="gramStart"/>
      <w:r w:rsidRPr="00374597">
        <w:rPr>
          <w:rFonts w:ascii="Times New Roman" w:hAnsi="Times New Roman"/>
          <w:sz w:val="24"/>
          <w:szCs w:val="24"/>
        </w:rPr>
        <w:t>fejlesztő</w:t>
      </w:r>
      <w:proofErr w:type="gramEnd"/>
      <w:r w:rsidRPr="00374597">
        <w:rPr>
          <w:rFonts w:ascii="Times New Roman" w:hAnsi="Times New Roman"/>
          <w:sz w:val="24"/>
          <w:szCs w:val="24"/>
        </w:rPr>
        <w:t xml:space="preserve"> foglalkoztatás, </w:t>
      </w:r>
      <w:proofErr w:type="spellStart"/>
      <w:r w:rsidRPr="00374597">
        <w:rPr>
          <w:rFonts w:ascii="Times New Roman" w:hAnsi="Times New Roman"/>
          <w:sz w:val="24"/>
          <w:szCs w:val="24"/>
        </w:rPr>
        <w:t>Lengyári</w:t>
      </w:r>
      <w:proofErr w:type="spellEnd"/>
      <w:r w:rsidRPr="00374597">
        <w:rPr>
          <w:rFonts w:ascii="Times New Roman" w:hAnsi="Times New Roman"/>
          <w:sz w:val="24"/>
          <w:szCs w:val="24"/>
        </w:rPr>
        <w:t xml:space="preserve"> u. 2.</w:t>
      </w:r>
    </w:p>
    <w:p w:rsidR="00374597" w:rsidRPr="00374597" w:rsidRDefault="00374597" w:rsidP="002137C2">
      <w:pPr>
        <w:spacing w:after="0" w:line="240" w:lineRule="auto"/>
        <w:ind w:left="709"/>
        <w:jc w:val="both"/>
        <w:rPr>
          <w:rFonts w:ascii="Times New Roman" w:hAnsi="Times New Roman"/>
          <w:sz w:val="24"/>
          <w:szCs w:val="24"/>
        </w:rPr>
      </w:pPr>
      <w:r w:rsidRPr="00374597">
        <w:rPr>
          <w:rFonts w:ascii="Times New Roman" w:hAnsi="Times New Roman"/>
          <w:sz w:val="24"/>
          <w:szCs w:val="24"/>
        </w:rPr>
        <w:t>Szolgáltató: Kistérségi Egyesített Szociális Intézmény</w:t>
      </w:r>
    </w:p>
    <w:p w:rsidR="00374597" w:rsidRPr="00374597" w:rsidRDefault="00374597" w:rsidP="002137C2">
      <w:pPr>
        <w:spacing w:after="0" w:line="240" w:lineRule="auto"/>
        <w:ind w:left="709"/>
        <w:jc w:val="both"/>
        <w:rPr>
          <w:rFonts w:ascii="Times New Roman" w:hAnsi="Times New Roman"/>
          <w:sz w:val="24"/>
          <w:szCs w:val="24"/>
        </w:rPr>
      </w:pPr>
      <w:r w:rsidRPr="00374597">
        <w:rPr>
          <w:rFonts w:ascii="Times New Roman" w:hAnsi="Times New Roman"/>
          <w:sz w:val="24"/>
          <w:szCs w:val="24"/>
        </w:rPr>
        <w:t>8</w:t>
      </w:r>
      <w:proofErr w:type="gramStart"/>
      <w:r w:rsidRPr="00374597">
        <w:rPr>
          <w:rFonts w:ascii="Times New Roman" w:hAnsi="Times New Roman"/>
          <w:sz w:val="24"/>
          <w:szCs w:val="24"/>
        </w:rPr>
        <w:t>.hd</w:t>
      </w:r>
      <w:proofErr w:type="gramEnd"/>
      <w:r w:rsidRPr="00374597">
        <w:rPr>
          <w:rFonts w:ascii="Times New Roman" w:hAnsi="Times New Roman"/>
          <w:sz w:val="24"/>
          <w:szCs w:val="24"/>
        </w:rPr>
        <w:t>. fejlesztő foglalkoztatás, Szent István. k. u. 155.</w:t>
      </w:r>
    </w:p>
    <w:p w:rsidR="00374597" w:rsidRPr="00374597" w:rsidRDefault="00374597" w:rsidP="002137C2">
      <w:pPr>
        <w:spacing w:after="0" w:line="240" w:lineRule="auto"/>
        <w:ind w:left="709"/>
        <w:jc w:val="both"/>
        <w:rPr>
          <w:rFonts w:ascii="Times New Roman" w:hAnsi="Times New Roman"/>
          <w:sz w:val="24"/>
          <w:szCs w:val="24"/>
        </w:rPr>
      </w:pPr>
      <w:r w:rsidRPr="00374597">
        <w:rPr>
          <w:rFonts w:ascii="Times New Roman" w:hAnsi="Times New Roman"/>
          <w:sz w:val="24"/>
          <w:szCs w:val="24"/>
        </w:rPr>
        <w:t>Szolgáltató: Kistérségi Egyesített Szociális Intézmény”</w:t>
      </w:r>
    </w:p>
    <w:p w:rsidR="00374597" w:rsidRPr="00374597" w:rsidRDefault="00374597" w:rsidP="002137C2">
      <w:pPr>
        <w:spacing w:after="0" w:line="240" w:lineRule="auto"/>
        <w:ind w:left="709"/>
        <w:jc w:val="both"/>
        <w:rPr>
          <w:rFonts w:ascii="Times New Roman" w:hAnsi="Times New Roman"/>
          <w:sz w:val="24"/>
          <w:szCs w:val="24"/>
        </w:rPr>
      </w:pPr>
    </w:p>
    <w:p w:rsidR="00374597" w:rsidRDefault="00374597" w:rsidP="002137C2">
      <w:pPr>
        <w:spacing w:after="0" w:line="240" w:lineRule="auto"/>
        <w:ind w:left="709"/>
        <w:jc w:val="both"/>
        <w:rPr>
          <w:rFonts w:ascii="Times New Roman" w:hAnsi="Times New Roman"/>
          <w:sz w:val="24"/>
          <w:szCs w:val="24"/>
        </w:rPr>
      </w:pPr>
      <w:r w:rsidRPr="00374597">
        <w:rPr>
          <w:rFonts w:ascii="Times New Roman" w:hAnsi="Times New Roman"/>
          <w:sz w:val="24"/>
          <w:szCs w:val="24"/>
        </w:rPr>
        <w:t>2.</w:t>
      </w:r>
      <w:r w:rsidRPr="00374597">
        <w:rPr>
          <w:rFonts w:ascii="Times New Roman" w:hAnsi="Times New Roman"/>
          <w:sz w:val="24"/>
          <w:szCs w:val="24"/>
        </w:rPr>
        <w:tab/>
        <w:t xml:space="preserve">Ásványráró Község Önkormányzat Képviselő-testülete úgy határoz, hogy 2017. április 1. napjától igénybe kívánja venni a Mosonmagyaróvár Térségi Társulás Kistérségi Egyesített Szociális Intézményén keresztül, a 9200 Mosonmagyaróvár, </w:t>
      </w:r>
      <w:proofErr w:type="spellStart"/>
      <w:r w:rsidRPr="00374597">
        <w:rPr>
          <w:rFonts w:ascii="Times New Roman" w:hAnsi="Times New Roman"/>
          <w:sz w:val="24"/>
          <w:szCs w:val="24"/>
        </w:rPr>
        <w:t>Lengyári</w:t>
      </w:r>
      <w:proofErr w:type="spellEnd"/>
      <w:r w:rsidRPr="00374597">
        <w:rPr>
          <w:rFonts w:ascii="Times New Roman" w:hAnsi="Times New Roman"/>
          <w:sz w:val="24"/>
          <w:szCs w:val="24"/>
        </w:rPr>
        <w:t xml:space="preserve"> u. 2. szám alatti Fogyatékossággal Élők Nappali Intézménye telephelyen biztosított „fejlesztő foglalkoztatás”, valamint a 9200 Mosonmagyaróvár, Szent István király u. 155. szám alatti Fogyatékossággal Élők Nappali Intézménye telephelyen biztosított „fejlesztő foglalkoztatás” szolgáltatást.</w:t>
      </w:r>
    </w:p>
    <w:p w:rsidR="002137C2" w:rsidRPr="00374597" w:rsidRDefault="002137C2" w:rsidP="002137C2">
      <w:pPr>
        <w:spacing w:after="0" w:line="240" w:lineRule="auto"/>
        <w:ind w:left="709"/>
        <w:jc w:val="both"/>
        <w:rPr>
          <w:rFonts w:ascii="Times New Roman" w:hAnsi="Times New Roman"/>
          <w:sz w:val="24"/>
          <w:szCs w:val="24"/>
        </w:rPr>
      </w:pPr>
    </w:p>
    <w:p w:rsidR="00374597" w:rsidRDefault="00374597" w:rsidP="002137C2">
      <w:pPr>
        <w:spacing w:after="0" w:line="240" w:lineRule="auto"/>
        <w:ind w:left="709"/>
        <w:jc w:val="both"/>
        <w:rPr>
          <w:rFonts w:ascii="Times New Roman" w:hAnsi="Times New Roman"/>
          <w:sz w:val="24"/>
          <w:szCs w:val="24"/>
        </w:rPr>
      </w:pPr>
      <w:r w:rsidRPr="00374597">
        <w:rPr>
          <w:rFonts w:ascii="Times New Roman" w:hAnsi="Times New Roman"/>
          <w:sz w:val="24"/>
          <w:szCs w:val="24"/>
        </w:rPr>
        <w:t>3.</w:t>
      </w:r>
      <w:r w:rsidRPr="00374597">
        <w:rPr>
          <w:rFonts w:ascii="Times New Roman" w:hAnsi="Times New Roman"/>
          <w:sz w:val="24"/>
          <w:szCs w:val="24"/>
        </w:rPr>
        <w:tab/>
      </w:r>
      <w:proofErr w:type="gramStart"/>
      <w:r w:rsidRPr="00374597">
        <w:rPr>
          <w:rFonts w:ascii="Times New Roman" w:hAnsi="Times New Roman"/>
          <w:sz w:val="24"/>
          <w:szCs w:val="24"/>
        </w:rPr>
        <w:t xml:space="preserve">Ásványráró Község Önkormányzat Képviselő-testülete hozzájárul, hogy a Társulási Megállapodás 2017. április 1. hatállyal kiegészüljön Mosonmagyaróvár Térségi Társulás tagtelepüléseinek határozatai alapján a Mosonmagyaróvár Térségi Társulás Kistérségi Egyesített Szociális Intézményén keresztül, a 9200 Mosonmagyaróvár, </w:t>
      </w:r>
      <w:proofErr w:type="spellStart"/>
      <w:r w:rsidRPr="00374597">
        <w:rPr>
          <w:rFonts w:ascii="Times New Roman" w:hAnsi="Times New Roman"/>
          <w:sz w:val="24"/>
          <w:szCs w:val="24"/>
        </w:rPr>
        <w:t>Lengyári</w:t>
      </w:r>
      <w:proofErr w:type="spellEnd"/>
      <w:r w:rsidRPr="00374597">
        <w:rPr>
          <w:rFonts w:ascii="Times New Roman" w:hAnsi="Times New Roman"/>
          <w:sz w:val="24"/>
          <w:szCs w:val="24"/>
        </w:rPr>
        <w:t xml:space="preserve"> u. 2. szám alatti Fogyatékossággal Élők Nappali Intézménye telephelyen biztosított „fejlesztő foglalkoztatás”, valamint a 9200 Mosonmagyaróvár, Szent István király u. 155. szám alatti Fogyatékossággal Élők Nappali Intézménye telephelyen biztosított „fejlesztő foglalkoztatás”</w:t>
      </w:r>
      <w:proofErr w:type="gramEnd"/>
      <w:r w:rsidRPr="00374597">
        <w:rPr>
          <w:rFonts w:ascii="Times New Roman" w:hAnsi="Times New Roman"/>
          <w:sz w:val="24"/>
          <w:szCs w:val="24"/>
        </w:rPr>
        <w:t xml:space="preserve"> </w:t>
      </w:r>
      <w:proofErr w:type="gramStart"/>
      <w:r w:rsidRPr="00374597">
        <w:rPr>
          <w:rFonts w:ascii="Times New Roman" w:hAnsi="Times New Roman"/>
          <w:sz w:val="24"/>
          <w:szCs w:val="24"/>
        </w:rPr>
        <w:t>szolgáltatáshoz</w:t>
      </w:r>
      <w:proofErr w:type="gramEnd"/>
      <w:r w:rsidRPr="00374597">
        <w:rPr>
          <w:rFonts w:ascii="Times New Roman" w:hAnsi="Times New Roman"/>
          <w:sz w:val="24"/>
          <w:szCs w:val="24"/>
        </w:rPr>
        <w:t xml:space="preserve"> csatlakozni kívánó települési önkormányzatokkal.</w:t>
      </w:r>
    </w:p>
    <w:p w:rsidR="002137C2" w:rsidRPr="00374597" w:rsidRDefault="002137C2" w:rsidP="002137C2">
      <w:pPr>
        <w:spacing w:after="0" w:line="240" w:lineRule="auto"/>
        <w:ind w:left="709"/>
        <w:jc w:val="both"/>
        <w:rPr>
          <w:rFonts w:ascii="Times New Roman" w:hAnsi="Times New Roman"/>
          <w:sz w:val="24"/>
          <w:szCs w:val="24"/>
        </w:rPr>
      </w:pPr>
    </w:p>
    <w:p w:rsidR="00374597" w:rsidRDefault="00374597" w:rsidP="002137C2">
      <w:pPr>
        <w:spacing w:after="0" w:line="240" w:lineRule="auto"/>
        <w:ind w:left="709"/>
        <w:jc w:val="both"/>
        <w:rPr>
          <w:rFonts w:ascii="Times New Roman" w:hAnsi="Times New Roman"/>
          <w:sz w:val="24"/>
          <w:szCs w:val="24"/>
        </w:rPr>
      </w:pPr>
      <w:r w:rsidRPr="00374597">
        <w:rPr>
          <w:rFonts w:ascii="Times New Roman" w:hAnsi="Times New Roman"/>
          <w:sz w:val="24"/>
          <w:szCs w:val="24"/>
        </w:rPr>
        <w:t>4.</w:t>
      </w:r>
      <w:r w:rsidRPr="00374597">
        <w:rPr>
          <w:rFonts w:ascii="Times New Roman" w:hAnsi="Times New Roman"/>
          <w:sz w:val="24"/>
          <w:szCs w:val="24"/>
        </w:rPr>
        <w:tab/>
        <w:t>A Képviselő-testület hozzájárul, hogy a jelen határozat 3. pontja értelmében a 2017. április 1-től hatályos Társulási Megállapodás 9.) pontjában átvezetésre kerüljenek a „fejlesztő foglalkoztatás” szolgáltatáshoz csatlakozni kívánó települések.</w:t>
      </w:r>
    </w:p>
    <w:p w:rsidR="002137C2" w:rsidRPr="00374597" w:rsidRDefault="002137C2" w:rsidP="002137C2">
      <w:pPr>
        <w:spacing w:after="0" w:line="240" w:lineRule="auto"/>
        <w:ind w:left="709"/>
        <w:jc w:val="both"/>
        <w:rPr>
          <w:rFonts w:ascii="Times New Roman" w:hAnsi="Times New Roman"/>
          <w:sz w:val="24"/>
          <w:szCs w:val="24"/>
        </w:rPr>
      </w:pPr>
    </w:p>
    <w:p w:rsidR="00374597" w:rsidRPr="00374597" w:rsidRDefault="00374597" w:rsidP="002137C2">
      <w:pPr>
        <w:spacing w:after="0" w:line="240" w:lineRule="auto"/>
        <w:ind w:left="709"/>
        <w:jc w:val="both"/>
        <w:rPr>
          <w:rFonts w:ascii="Times New Roman" w:hAnsi="Times New Roman"/>
          <w:sz w:val="24"/>
          <w:szCs w:val="24"/>
        </w:rPr>
      </w:pPr>
      <w:r w:rsidRPr="00374597">
        <w:rPr>
          <w:rFonts w:ascii="Times New Roman" w:hAnsi="Times New Roman"/>
          <w:sz w:val="24"/>
          <w:szCs w:val="24"/>
        </w:rPr>
        <w:t>5.</w:t>
      </w:r>
      <w:r w:rsidRPr="00374597">
        <w:rPr>
          <w:rFonts w:ascii="Times New Roman" w:hAnsi="Times New Roman"/>
          <w:sz w:val="24"/>
          <w:szCs w:val="24"/>
        </w:rPr>
        <w:tab/>
        <w:t xml:space="preserve">Ásványráró Község Önkormányzat Képviselő-testülete felhatalmazza a polgármestert, hogy a határozat 1. sz. melléklete szerinti Társulási Megállapodás tervezetét 2017. április 1. hatállyal aláírja. </w:t>
      </w:r>
    </w:p>
    <w:p w:rsidR="00374597" w:rsidRPr="00374597" w:rsidRDefault="00374597" w:rsidP="002137C2">
      <w:pPr>
        <w:spacing w:after="0" w:line="240" w:lineRule="auto"/>
        <w:ind w:left="709"/>
        <w:jc w:val="both"/>
        <w:rPr>
          <w:rFonts w:ascii="Times New Roman" w:hAnsi="Times New Roman"/>
          <w:sz w:val="24"/>
          <w:szCs w:val="24"/>
        </w:rPr>
      </w:pPr>
    </w:p>
    <w:p w:rsidR="00374597" w:rsidRPr="00374597" w:rsidRDefault="00374597" w:rsidP="002137C2">
      <w:pPr>
        <w:spacing w:after="0" w:line="240" w:lineRule="auto"/>
        <w:ind w:left="2977"/>
        <w:jc w:val="both"/>
        <w:rPr>
          <w:rFonts w:ascii="Times New Roman" w:hAnsi="Times New Roman"/>
          <w:sz w:val="24"/>
          <w:szCs w:val="24"/>
        </w:rPr>
      </w:pPr>
      <w:r w:rsidRPr="002137C2">
        <w:rPr>
          <w:rFonts w:ascii="Times New Roman" w:hAnsi="Times New Roman"/>
          <w:b/>
          <w:sz w:val="24"/>
          <w:szCs w:val="24"/>
        </w:rPr>
        <w:t>Felelős:</w:t>
      </w:r>
      <w:r w:rsidRPr="00374597">
        <w:rPr>
          <w:rFonts w:ascii="Times New Roman" w:hAnsi="Times New Roman"/>
          <w:sz w:val="24"/>
          <w:szCs w:val="24"/>
        </w:rPr>
        <w:t xml:space="preserve"> </w:t>
      </w:r>
      <w:proofErr w:type="spellStart"/>
      <w:r w:rsidRPr="00374597">
        <w:rPr>
          <w:rFonts w:ascii="Times New Roman" w:hAnsi="Times New Roman"/>
          <w:sz w:val="24"/>
          <w:szCs w:val="24"/>
        </w:rPr>
        <w:t>Tatainé</w:t>
      </w:r>
      <w:proofErr w:type="spellEnd"/>
      <w:r w:rsidRPr="00374597">
        <w:rPr>
          <w:rFonts w:ascii="Times New Roman" w:hAnsi="Times New Roman"/>
          <w:sz w:val="24"/>
          <w:szCs w:val="24"/>
        </w:rPr>
        <w:t xml:space="preserve"> </w:t>
      </w:r>
      <w:proofErr w:type="spellStart"/>
      <w:r w:rsidRPr="00374597">
        <w:rPr>
          <w:rFonts w:ascii="Times New Roman" w:hAnsi="Times New Roman"/>
          <w:sz w:val="24"/>
          <w:szCs w:val="24"/>
        </w:rPr>
        <w:t>Popp</w:t>
      </w:r>
      <w:proofErr w:type="spellEnd"/>
      <w:r w:rsidRPr="00374597">
        <w:rPr>
          <w:rFonts w:ascii="Times New Roman" w:hAnsi="Times New Roman"/>
          <w:sz w:val="24"/>
          <w:szCs w:val="24"/>
        </w:rPr>
        <w:t xml:space="preserve"> Rita polgármester</w:t>
      </w:r>
    </w:p>
    <w:p w:rsidR="00374597" w:rsidRPr="00374597" w:rsidRDefault="00374597" w:rsidP="002137C2">
      <w:pPr>
        <w:spacing w:after="0" w:line="240" w:lineRule="auto"/>
        <w:ind w:left="2977"/>
        <w:jc w:val="both"/>
        <w:rPr>
          <w:rFonts w:ascii="Times New Roman" w:hAnsi="Times New Roman"/>
          <w:sz w:val="24"/>
          <w:szCs w:val="24"/>
        </w:rPr>
      </w:pPr>
      <w:r w:rsidRPr="002137C2">
        <w:rPr>
          <w:rFonts w:ascii="Times New Roman" w:hAnsi="Times New Roman"/>
          <w:b/>
          <w:sz w:val="24"/>
          <w:szCs w:val="24"/>
        </w:rPr>
        <w:t>Határidő:</w:t>
      </w:r>
      <w:r w:rsidRPr="00374597">
        <w:rPr>
          <w:rFonts w:ascii="Times New Roman" w:hAnsi="Times New Roman"/>
          <w:sz w:val="24"/>
          <w:szCs w:val="24"/>
        </w:rPr>
        <w:t xml:space="preserve"> 2017. március 13.</w:t>
      </w:r>
    </w:p>
    <w:p w:rsidR="007E2614" w:rsidRDefault="007E2614" w:rsidP="007E2614">
      <w:pPr>
        <w:spacing w:after="0" w:line="240" w:lineRule="auto"/>
        <w:jc w:val="both"/>
        <w:rPr>
          <w:rFonts w:ascii="Times New Roman" w:hAnsi="Times New Roman"/>
          <w:sz w:val="24"/>
          <w:szCs w:val="24"/>
        </w:rPr>
      </w:pPr>
    </w:p>
    <w:p w:rsidR="007E2614" w:rsidRDefault="007E2614" w:rsidP="007E2614">
      <w:pPr>
        <w:spacing w:after="0" w:line="240" w:lineRule="auto"/>
        <w:rPr>
          <w:rFonts w:ascii="Times New Roman" w:hAnsi="Times New Roman"/>
          <w:b/>
          <w:sz w:val="24"/>
          <w:szCs w:val="24"/>
        </w:rPr>
      </w:pPr>
    </w:p>
    <w:p w:rsidR="002137C2" w:rsidRDefault="002137C2" w:rsidP="007E2614">
      <w:pPr>
        <w:spacing w:after="0" w:line="240" w:lineRule="auto"/>
        <w:rPr>
          <w:rFonts w:ascii="Times New Roman" w:hAnsi="Times New Roman"/>
          <w:b/>
          <w:sz w:val="24"/>
          <w:szCs w:val="24"/>
        </w:rPr>
      </w:pPr>
    </w:p>
    <w:p w:rsidR="002137C2" w:rsidRDefault="002137C2" w:rsidP="002137C2">
      <w:pPr>
        <w:tabs>
          <w:tab w:val="left" w:pos="2880"/>
        </w:tabs>
        <w:spacing w:after="0" w:line="240" w:lineRule="auto"/>
        <w:jc w:val="both"/>
        <w:rPr>
          <w:rFonts w:ascii="Times New Roman" w:hAnsi="Times New Roman"/>
          <w:sz w:val="24"/>
          <w:szCs w:val="24"/>
        </w:rPr>
      </w:pPr>
      <w:r>
        <w:rPr>
          <w:rFonts w:ascii="Times New Roman" w:hAnsi="Times New Roman"/>
          <w:sz w:val="24"/>
          <w:szCs w:val="24"/>
        </w:rPr>
        <w:t>A polgármester az ülést a napirendi pontok megtárgyalása után bezárta.</w:t>
      </w:r>
    </w:p>
    <w:p w:rsidR="002137C2" w:rsidRDefault="002137C2" w:rsidP="007E2614">
      <w:pPr>
        <w:spacing w:after="0" w:line="240" w:lineRule="auto"/>
        <w:rPr>
          <w:rFonts w:ascii="Times New Roman" w:hAnsi="Times New Roman"/>
          <w:b/>
          <w:sz w:val="24"/>
          <w:szCs w:val="24"/>
        </w:rPr>
      </w:pPr>
    </w:p>
    <w:p w:rsidR="002137C2" w:rsidRPr="007E2614" w:rsidRDefault="002137C2" w:rsidP="007E2614">
      <w:pPr>
        <w:spacing w:after="0" w:line="240" w:lineRule="auto"/>
        <w:rPr>
          <w:rFonts w:ascii="Times New Roman" w:hAnsi="Times New Roman"/>
          <w:b/>
          <w:sz w:val="24"/>
          <w:szCs w:val="24"/>
        </w:rPr>
      </w:pPr>
    </w:p>
    <w:p w:rsidR="00025EF4" w:rsidRDefault="009D1C71" w:rsidP="00462065">
      <w:pPr>
        <w:spacing w:after="0" w:line="240" w:lineRule="auto"/>
        <w:jc w:val="center"/>
        <w:rPr>
          <w:rFonts w:ascii="Times New Roman" w:hAnsi="Times New Roman"/>
          <w:sz w:val="24"/>
          <w:szCs w:val="24"/>
        </w:rPr>
      </w:pPr>
      <w:r>
        <w:rPr>
          <w:rFonts w:ascii="Times New Roman" w:hAnsi="Times New Roman"/>
          <w:sz w:val="24"/>
          <w:szCs w:val="24"/>
        </w:rPr>
        <w:t>K.m.f.</w:t>
      </w:r>
    </w:p>
    <w:p w:rsidR="00025EF4" w:rsidRDefault="00025EF4" w:rsidP="00152331">
      <w:pPr>
        <w:spacing w:after="0" w:line="240" w:lineRule="auto"/>
        <w:jc w:val="both"/>
        <w:rPr>
          <w:rFonts w:ascii="Times New Roman" w:hAnsi="Times New Roman"/>
          <w:sz w:val="24"/>
          <w:szCs w:val="24"/>
        </w:rPr>
      </w:pPr>
    </w:p>
    <w:p w:rsidR="009A2235" w:rsidRPr="00392BE7" w:rsidRDefault="009A2235" w:rsidP="00152331">
      <w:pPr>
        <w:spacing w:after="0" w:line="240" w:lineRule="auto"/>
        <w:jc w:val="both"/>
        <w:rPr>
          <w:rFonts w:ascii="Times New Roman" w:hAnsi="Times New Roman"/>
          <w:sz w:val="24"/>
          <w:szCs w:val="24"/>
        </w:rPr>
      </w:pPr>
    </w:p>
    <w:p w:rsidR="00152331" w:rsidRPr="00392BE7" w:rsidRDefault="00152331" w:rsidP="00152331">
      <w:pPr>
        <w:spacing w:after="0" w:line="240" w:lineRule="auto"/>
        <w:ind w:firstLine="708"/>
        <w:jc w:val="both"/>
        <w:rPr>
          <w:rFonts w:ascii="Times New Roman" w:hAnsi="Times New Roman"/>
          <w:sz w:val="24"/>
          <w:szCs w:val="24"/>
        </w:rPr>
      </w:pPr>
      <w:proofErr w:type="spellStart"/>
      <w:r w:rsidRPr="00392BE7">
        <w:rPr>
          <w:rFonts w:ascii="Times New Roman" w:hAnsi="Times New Roman"/>
          <w:sz w:val="24"/>
          <w:szCs w:val="24"/>
        </w:rPr>
        <w:t>Tatainé</w:t>
      </w:r>
      <w:proofErr w:type="spellEnd"/>
      <w:r w:rsidRPr="00392BE7">
        <w:rPr>
          <w:rFonts w:ascii="Times New Roman" w:hAnsi="Times New Roman"/>
          <w:sz w:val="24"/>
          <w:szCs w:val="24"/>
        </w:rPr>
        <w:t xml:space="preserve"> </w:t>
      </w:r>
      <w:proofErr w:type="spellStart"/>
      <w:r w:rsidRPr="00392BE7">
        <w:rPr>
          <w:rFonts w:ascii="Times New Roman" w:hAnsi="Times New Roman"/>
          <w:sz w:val="24"/>
          <w:szCs w:val="24"/>
        </w:rPr>
        <w:t>Popp</w:t>
      </w:r>
      <w:proofErr w:type="spellEnd"/>
      <w:r w:rsidRPr="00392BE7">
        <w:rPr>
          <w:rFonts w:ascii="Times New Roman" w:hAnsi="Times New Roman"/>
          <w:sz w:val="24"/>
          <w:szCs w:val="24"/>
        </w:rPr>
        <w:t xml:space="preserve"> Rita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2BE7">
        <w:rPr>
          <w:rFonts w:ascii="Times New Roman" w:hAnsi="Times New Roman"/>
          <w:sz w:val="24"/>
          <w:szCs w:val="24"/>
        </w:rPr>
        <w:t xml:space="preserve">Dr. </w:t>
      </w:r>
      <w:proofErr w:type="spellStart"/>
      <w:r w:rsidRPr="00392BE7">
        <w:rPr>
          <w:rFonts w:ascii="Times New Roman" w:hAnsi="Times New Roman"/>
          <w:sz w:val="24"/>
          <w:szCs w:val="24"/>
        </w:rPr>
        <w:t>Mátyus-Minkó</w:t>
      </w:r>
      <w:proofErr w:type="spellEnd"/>
      <w:r w:rsidRPr="00392BE7">
        <w:rPr>
          <w:rFonts w:ascii="Times New Roman" w:hAnsi="Times New Roman"/>
          <w:sz w:val="24"/>
          <w:szCs w:val="24"/>
        </w:rPr>
        <w:t xml:space="preserve"> Nikoletta</w:t>
      </w:r>
    </w:p>
    <w:p w:rsidR="00152331" w:rsidRPr="00392BE7" w:rsidRDefault="00152331" w:rsidP="0015233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40982">
        <w:rPr>
          <w:rFonts w:ascii="Times New Roman" w:hAnsi="Times New Roman"/>
          <w:sz w:val="24"/>
          <w:szCs w:val="24"/>
        </w:rPr>
        <w:t xml:space="preserve"> </w:t>
      </w:r>
      <w:proofErr w:type="gramStart"/>
      <w:r>
        <w:rPr>
          <w:rFonts w:ascii="Times New Roman" w:hAnsi="Times New Roman"/>
          <w:sz w:val="24"/>
          <w:szCs w:val="24"/>
        </w:rPr>
        <w:t>p</w:t>
      </w:r>
      <w:r w:rsidRPr="00392BE7">
        <w:rPr>
          <w:rFonts w:ascii="Times New Roman" w:hAnsi="Times New Roman"/>
          <w:sz w:val="24"/>
          <w:szCs w:val="24"/>
        </w:rPr>
        <w:t>olgármester</w:t>
      </w:r>
      <w:proofErr w:type="gramEnd"/>
      <w:r w:rsidRPr="00392BE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40982">
        <w:rPr>
          <w:rFonts w:ascii="Times New Roman" w:hAnsi="Times New Roman"/>
          <w:sz w:val="24"/>
          <w:szCs w:val="24"/>
        </w:rPr>
        <w:t xml:space="preserve">    </w:t>
      </w:r>
      <w:r w:rsidRPr="00392BE7">
        <w:rPr>
          <w:rFonts w:ascii="Times New Roman" w:hAnsi="Times New Roman"/>
          <w:sz w:val="24"/>
          <w:szCs w:val="24"/>
        </w:rPr>
        <w:t>jegyző</w:t>
      </w:r>
    </w:p>
    <w:p w:rsidR="00B75364" w:rsidRDefault="00B75364" w:rsidP="00152331">
      <w:pPr>
        <w:spacing w:after="0" w:line="240" w:lineRule="auto"/>
        <w:jc w:val="both"/>
        <w:rPr>
          <w:rFonts w:ascii="Times New Roman" w:hAnsi="Times New Roman"/>
          <w:sz w:val="24"/>
          <w:szCs w:val="24"/>
        </w:rPr>
      </w:pPr>
    </w:p>
    <w:p w:rsidR="00004660" w:rsidRDefault="00004660" w:rsidP="00152331">
      <w:pPr>
        <w:spacing w:after="0" w:line="240" w:lineRule="auto"/>
        <w:jc w:val="both"/>
        <w:rPr>
          <w:rFonts w:ascii="Times New Roman" w:hAnsi="Times New Roman"/>
          <w:sz w:val="24"/>
          <w:szCs w:val="24"/>
        </w:rPr>
      </w:pPr>
    </w:p>
    <w:p w:rsidR="00004660" w:rsidRDefault="00004660" w:rsidP="00152331">
      <w:pPr>
        <w:spacing w:after="0" w:line="240" w:lineRule="auto"/>
        <w:jc w:val="both"/>
        <w:rPr>
          <w:rFonts w:ascii="Times New Roman" w:hAnsi="Times New Roman"/>
          <w:sz w:val="24"/>
          <w:szCs w:val="24"/>
        </w:rPr>
      </w:pPr>
    </w:p>
    <w:p w:rsidR="00152331" w:rsidRPr="000474F5" w:rsidRDefault="00152331" w:rsidP="00152331">
      <w:pPr>
        <w:spacing w:after="0" w:line="240" w:lineRule="auto"/>
        <w:jc w:val="both"/>
        <w:rPr>
          <w:rFonts w:ascii="Times New Roman" w:hAnsi="Times New Roman"/>
          <w:sz w:val="24"/>
          <w:szCs w:val="24"/>
        </w:rPr>
      </w:pPr>
      <w:r w:rsidRPr="000474F5">
        <w:rPr>
          <w:rFonts w:ascii="Times New Roman" w:hAnsi="Times New Roman"/>
          <w:sz w:val="24"/>
          <w:szCs w:val="24"/>
        </w:rPr>
        <w:t>Hitelesítő képviselők:</w:t>
      </w:r>
    </w:p>
    <w:p w:rsidR="00152331" w:rsidRDefault="00152331" w:rsidP="00152331">
      <w:pPr>
        <w:spacing w:after="0" w:line="240" w:lineRule="auto"/>
        <w:jc w:val="both"/>
        <w:rPr>
          <w:rFonts w:ascii="Times New Roman" w:hAnsi="Times New Roman"/>
          <w:sz w:val="24"/>
          <w:szCs w:val="24"/>
        </w:rPr>
      </w:pPr>
    </w:p>
    <w:p w:rsidR="005F714B" w:rsidRDefault="005F714B" w:rsidP="00152331">
      <w:pPr>
        <w:spacing w:after="0" w:line="240" w:lineRule="auto"/>
        <w:jc w:val="both"/>
        <w:rPr>
          <w:rFonts w:ascii="Times New Roman" w:hAnsi="Times New Roman"/>
          <w:sz w:val="24"/>
          <w:szCs w:val="24"/>
        </w:rPr>
      </w:pPr>
    </w:p>
    <w:p w:rsidR="009A2235" w:rsidRDefault="009A2235" w:rsidP="00152331">
      <w:pPr>
        <w:spacing w:after="0" w:line="240" w:lineRule="auto"/>
        <w:jc w:val="both"/>
        <w:rPr>
          <w:rFonts w:ascii="Times New Roman" w:hAnsi="Times New Roman"/>
          <w:sz w:val="24"/>
          <w:szCs w:val="24"/>
        </w:rPr>
      </w:pPr>
    </w:p>
    <w:p w:rsidR="00E524CE" w:rsidRPr="007A70FD" w:rsidRDefault="006F6AD8" w:rsidP="006F6AD8">
      <w:pPr>
        <w:tabs>
          <w:tab w:val="center" w:pos="2268"/>
          <w:tab w:val="center" w:pos="6521"/>
        </w:tabs>
        <w:spacing w:after="0" w:line="240" w:lineRule="auto"/>
        <w:jc w:val="both"/>
        <w:rPr>
          <w:rFonts w:ascii="Times New Roman" w:hAnsi="Times New Roman"/>
          <w:sz w:val="24"/>
          <w:szCs w:val="24"/>
        </w:rPr>
      </w:pPr>
      <w:r>
        <w:rPr>
          <w:rFonts w:ascii="Times New Roman" w:hAnsi="Times New Roman"/>
          <w:sz w:val="24"/>
          <w:szCs w:val="24"/>
        </w:rPr>
        <w:tab/>
      </w:r>
      <w:r w:rsidR="00274E21">
        <w:rPr>
          <w:rFonts w:ascii="Times New Roman" w:hAnsi="Times New Roman"/>
          <w:sz w:val="24"/>
          <w:szCs w:val="24"/>
        </w:rPr>
        <w:t>Bálint Ádám</w:t>
      </w:r>
      <w:r>
        <w:rPr>
          <w:rFonts w:ascii="Times New Roman" w:hAnsi="Times New Roman"/>
          <w:sz w:val="24"/>
          <w:szCs w:val="24"/>
        </w:rPr>
        <w:tab/>
      </w:r>
      <w:r w:rsidR="00274E21">
        <w:rPr>
          <w:rFonts w:ascii="Times New Roman" w:hAnsi="Times New Roman"/>
          <w:sz w:val="24"/>
          <w:szCs w:val="24"/>
        </w:rPr>
        <w:t>Nagy</w:t>
      </w:r>
      <w:bookmarkStart w:id="0" w:name="_GoBack"/>
      <w:bookmarkEnd w:id="0"/>
      <w:r w:rsidR="00463F5F">
        <w:rPr>
          <w:rFonts w:ascii="Times New Roman" w:hAnsi="Times New Roman"/>
          <w:sz w:val="24"/>
          <w:szCs w:val="24"/>
        </w:rPr>
        <w:t xml:space="preserve"> Zoltán</w:t>
      </w:r>
    </w:p>
    <w:sectPr w:rsidR="00E524CE" w:rsidRPr="007A70FD" w:rsidSect="008801A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297" w:rsidRDefault="00CA7297" w:rsidP="00DB1A11">
      <w:pPr>
        <w:spacing w:after="0" w:line="240" w:lineRule="auto"/>
      </w:pPr>
      <w:r>
        <w:separator/>
      </w:r>
    </w:p>
  </w:endnote>
  <w:endnote w:type="continuationSeparator" w:id="0">
    <w:p w:rsidR="00CA7297" w:rsidRDefault="00CA7297" w:rsidP="00DB1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 New Roman félkövér">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777297"/>
      <w:docPartObj>
        <w:docPartGallery w:val="Page Numbers (Bottom of Page)"/>
        <w:docPartUnique/>
      </w:docPartObj>
    </w:sdtPr>
    <w:sdtEndPr>
      <w:rPr>
        <w:rFonts w:ascii="Times New Roman" w:hAnsi="Times New Roman"/>
      </w:rPr>
    </w:sdtEndPr>
    <w:sdtContent>
      <w:p w:rsidR="00BA304C" w:rsidRPr="00DB1A11" w:rsidRDefault="007B338B">
        <w:pPr>
          <w:pStyle w:val="llb"/>
          <w:jc w:val="center"/>
          <w:rPr>
            <w:rFonts w:ascii="Times New Roman" w:hAnsi="Times New Roman"/>
          </w:rPr>
        </w:pPr>
        <w:r w:rsidRPr="00DB1A11">
          <w:rPr>
            <w:rFonts w:ascii="Times New Roman" w:hAnsi="Times New Roman"/>
          </w:rPr>
          <w:fldChar w:fldCharType="begin"/>
        </w:r>
        <w:r w:rsidR="00BA304C" w:rsidRPr="00DB1A11">
          <w:rPr>
            <w:rFonts w:ascii="Times New Roman" w:hAnsi="Times New Roman"/>
          </w:rPr>
          <w:instrText xml:space="preserve"> PAGE   \* MERGEFORMAT </w:instrText>
        </w:r>
        <w:r w:rsidRPr="00DB1A11">
          <w:rPr>
            <w:rFonts w:ascii="Times New Roman" w:hAnsi="Times New Roman"/>
          </w:rPr>
          <w:fldChar w:fldCharType="separate"/>
        </w:r>
        <w:r w:rsidR="00274E21">
          <w:rPr>
            <w:rFonts w:ascii="Times New Roman" w:hAnsi="Times New Roman"/>
            <w:noProof/>
          </w:rPr>
          <w:t>13</w:t>
        </w:r>
        <w:r w:rsidRPr="00DB1A11">
          <w:rPr>
            <w:rFonts w:ascii="Times New Roman" w:hAnsi="Times New Roman"/>
          </w:rPr>
          <w:fldChar w:fldCharType="end"/>
        </w:r>
      </w:p>
    </w:sdtContent>
  </w:sdt>
  <w:p w:rsidR="00BA304C" w:rsidRDefault="00BA304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297" w:rsidRDefault="00CA7297" w:rsidP="00DB1A11">
      <w:pPr>
        <w:spacing w:after="0" w:line="240" w:lineRule="auto"/>
      </w:pPr>
      <w:r>
        <w:separator/>
      </w:r>
    </w:p>
  </w:footnote>
  <w:footnote w:type="continuationSeparator" w:id="0">
    <w:p w:rsidR="00CA7297" w:rsidRDefault="00CA7297" w:rsidP="00DB1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84C5A"/>
    <w:multiLevelType w:val="hybridMultilevel"/>
    <w:tmpl w:val="D022574C"/>
    <w:lvl w:ilvl="0" w:tplc="5F6C0BEC">
      <w:start w:val="1"/>
      <w:numFmt w:val="decimal"/>
      <w:lvlText w:val="%1."/>
      <w:lvlJc w:val="left"/>
      <w:pPr>
        <w:ind w:left="730" w:hanging="67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 w15:restartNumberingAfterBreak="0">
    <w:nsid w:val="0D954C2F"/>
    <w:multiLevelType w:val="hybridMultilevel"/>
    <w:tmpl w:val="FD008A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78F661E"/>
    <w:multiLevelType w:val="hybridMultilevel"/>
    <w:tmpl w:val="D022574C"/>
    <w:lvl w:ilvl="0" w:tplc="5F6C0BEC">
      <w:start w:val="1"/>
      <w:numFmt w:val="decimal"/>
      <w:lvlText w:val="%1."/>
      <w:lvlJc w:val="left"/>
      <w:pPr>
        <w:ind w:left="730" w:hanging="67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3" w15:restartNumberingAfterBreak="0">
    <w:nsid w:val="2E3969C6"/>
    <w:multiLevelType w:val="hybridMultilevel"/>
    <w:tmpl w:val="84ECD714"/>
    <w:lvl w:ilvl="0" w:tplc="8874430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64A60A0"/>
    <w:multiLevelType w:val="hybridMultilevel"/>
    <w:tmpl w:val="8D0A589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40AB2203"/>
    <w:multiLevelType w:val="hybridMultilevel"/>
    <w:tmpl w:val="66542D34"/>
    <w:lvl w:ilvl="0" w:tplc="055608EE">
      <w:start w:val="1"/>
      <w:numFmt w:val="decimal"/>
      <w:lvlText w:val="%1."/>
      <w:lvlJc w:val="left"/>
      <w:pPr>
        <w:ind w:left="1070" w:hanging="7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16"/>
    <w:rsid w:val="00001F4B"/>
    <w:rsid w:val="00004660"/>
    <w:rsid w:val="00004D86"/>
    <w:rsid w:val="00010490"/>
    <w:rsid w:val="0001479C"/>
    <w:rsid w:val="00016747"/>
    <w:rsid w:val="00017859"/>
    <w:rsid w:val="0002323D"/>
    <w:rsid w:val="00025EF4"/>
    <w:rsid w:val="00032B9F"/>
    <w:rsid w:val="000339DD"/>
    <w:rsid w:val="0003496E"/>
    <w:rsid w:val="00036436"/>
    <w:rsid w:val="00045F13"/>
    <w:rsid w:val="00046FEF"/>
    <w:rsid w:val="00047059"/>
    <w:rsid w:val="000475A5"/>
    <w:rsid w:val="0004780F"/>
    <w:rsid w:val="00050B40"/>
    <w:rsid w:val="000527DF"/>
    <w:rsid w:val="0006044B"/>
    <w:rsid w:val="0006077B"/>
    <w:rsid w:val="0006222D"/>
    <w:rsid w:val="00062C46"/>
    <w:rsid w:val="00070F3B"/>
    <w:rsid w:val="000720A6"/>
    <w:rsid w:val="000733DF"/>
    <w:rsid w:val="00076D92"/>
    <w:rsid w:val="00084A12"/>
    <w:rsid w:val="00086F6E"/>
    <w:rsid w:val="00094142"/>
    <w:rsid w:val="000958E4"/>
    <w:rsid w:val="000972E4"/>
    <w:rsid w:val="000A6742"/>
    <w:rsid w:val="000B61DD"/>
    <w:rsid w:val="000B6C6F"/>
    <w:rsid w:val="000C0486"/>
    <w:rsid w:val="000C2266"/>
    <w:rsid w:val="000C32F2"/>
    <w:rsid w:val="000C3509"/>
    <w:rsid w:val="000C44AA"/>
    <w:rsid w:val="000C52F7"/>
    <w:rsid w:val="000C5B68"/>
    <w:rsid w:val="000D0CBE"/>
    <w:rsid w:val="000E2372"/>
    <w:rsid w:val="000F10B5"/>
    <w:rsid w:val="000F1EDE"/>
    <w:rsid w:val="001005CB"/>
    <w:rsid w:val="001010C5"/>
    <w:rsid w:val="00103C6B"/>
    <w:rsid w:val="00105C63"/>
    <w:rsid w:val="00112E10"/>
    <w:rsid w:val="00121680"/>
    <w:rsid w:val="0013097A"/>
    <w:rsid w:val="0013115A"/>
    <w:rsid w:val="00142D11"/>
    <w:rsid w:val="00144895"/>
    <w:rsid w:val="00146D0B"/>
    <w:rsid w:val="0014711F"/>
    <w:rsid w:val="00151630"/>
    <w:rsid w:val="00152331"/>
    <w:rsid w:val="0015494C"/>
    <w:rsid w:val="00157B6E"/>
    <w:rsid w:val="001614FF"/>
    <w:rsid w:val="00163646"/>
    <w:rsid w:val="00166122"/>
    <w:rsid w:val="00171FFA"/>
    <w:rsid w:val="001910E4"/>
    <w:rsid w:val="00196E31"/>
    <w:rsid w:val="001A145F"/>
    <w:rsid w:val="001A1596"/>
    <w:rsid w:val="001A7298"/>
    <w:rsid w:val="001B611C"/>
    <w:rsid w:val="001B6241"/>
    <w:rsid w:val="001B6A4C"/>
    <w:rsid w:val="001C0810"/>
    <w:rsid w:val="001D168E"/>
    <w:rsid w:val="001E1CFA"/>
    <w:rsid w:val="001E2A05"/>
    <w:rsid w:val="001E2A5E"/>
    <w:rsid w:val="001E3272"/>
    <w:rsid w:val="001E7DEE"/>
    <w:rsid w:val="001F35F3"/>
    <w:rsid w:val="001F4616"/>
    <w:rsid w:val="00200631"/>
    <w:rsid w:val="00206C66"/>
    <w:rsid w:val="00207B56"/>
    <w:rsid w:val="00213780"/>
    <w:rsid w:val="002137C2"/>
    <w:rsid w:val="0021455F"/>
    <w:rsid w:val="00215491"/>
    <w:rsid w:val="002156E5"/>
    <w:rsid w:val="002319F4"/>
    <w:rsid w:val="0023514C"/>
    <w:rsid w:val="00240E74"/>
    <w:rsid w:val="00240EAB"/>
    <w:rsid w:val="0024277A"/>
    <w:rsid w:val="00244D87"/>
    <w:rsid w:val="00251A6E"/>
    <w:rsid w:val="00252EC6"/>
    <w:rsid w:val="00254B73"/>
    <w:rsid w:val="00260E37"/>
    <w:rsid w:val="00274E21"/>
    <w:rsid w:val="0027519E"/>
    <w:rsid w:val="00275359"/>
    <w:rsid w:val="00277EB5"/>
    <w:rsid w:val="002802FB"/>
    <w:rsid w:val="002808B1"/>
    <w:rsid w:val="002878B5"/>
    <w:rsid w:val="00287EAC"/>
    <w:rsid w:val="002C17C1"/>
    <w:rsid w:val="002C1E48"/>
    <w:rsid w:val="002C3509"/>
    <w:rsid w:val="002C55E4"/>
    <w:rsid w:val="002D064C"/>
    <w:rsid w:val="002D5AFB"/>
    <w:rsid w:val="002D7450"/>
    <w:rsid w:val="002F2056"/>
    <w:rsid w:val="002F5C74"/>
    <w:rsid w:val="002F731F"/>
    <w:rsid w:val="002F7809"/>
    <w:rsid w:val="00303854"/>
    <w:rsid w:val="003072D2"/>
    <w:rsid w:val="00312BC4"/>
    <w:rsid w:val="0032618F"/>
    <w:rsid w:val="003309D9"/>
    <w:rsid w:val="00347C06"/>
    <w:rsid w:val="00351B0A"/>
    <w:rsid w:val="0035367D"/>
    <w:rsid w:val="003538F5"/>
    <w:rsid w:val="00356BFE"/>
    <w:rsid w:val="00357192"/>
    <w:rsid w:val="00363237"/>
    <w:rsid w:val="0037237E"/>
    <w:rsid w:val="00374597"/>
    <w:rsid w:val="00377770"/>
    <w:rsid w:val="0038458E"/>
    <w:rsid w:val="00391022"/>
    <w:rsid w:val="003910E5"/>
    <w:rsid w:val="003A75EC"/>
    <w:rsid w:val="003B2173"/>
    <w:rsid w:val="003B49AD"/>
    <w:rsid w:val="003C1820"/>
    <w:rsid w:val="003E2E88"/>
    <w:rsid w:val="003E3596"/>
    <w:rsid w:val="003E79E9"/>
    <w:rsid w:val="003F24EF"/>
    <w:rsid w:val="003F56EB"/>
    <w:rsid w:val="003F5C6C"/>
    <w:rsid w:val="003F6036"/>
    <w:rsid w:val="003F60F4"/>
    <w:rsid w:val="003F67BE"/>
    <w:rsid w:val="0040146F"/>
    <w:rsid w:val="00403CAB"/>
    <w:rsid w:val="0041396C"/>
    <w:rsid w:val="0041516C"/>
    <w:rsid w:val="0041554A"/>
    <w:rsid w:val="0041772C"/>
    <w:rsid w:val="004240AB"/>
    <w:rsid w:val="004242F4"/>
    <w:rsid w:val="0042470E"/>
    <w:rsid w:val="00427B9D"/>
    <w:rsid w:val="00433F56"/>
    <w:rsid w:val="00434B0F"/>
    <w:rsid w:val="00436239"/>
    <w:rsid w:val="0044747A"/>
    <w:rsid w:val="00450897"/>
    <w:rsid w:val="004610B1"/>
    <w:rsid w:val="00462065"/>
    <w:rsid w:val="004620C8"/>
    <w:rsid w:val="00462AFD"/>
    <w:rsid w:val="00463F5F"/>
    <w:rsid w:val="00471E54"/>
    <w:rsid w:val="004724BB"/>
    <w:rsid w:val="00473689"/>
    <w:rsid w:val="004745CF"/>
    <w:rsid w:val="004922F6"/>
    <w:rsid w:val="00493D98"/>
    <w:rsid w:val="00496A14"/>
    <w:rsid w:val="004971E3"/>
    <w:rsid w:val="004A2327"/>
    <w:rsid w:val="004A470B"/>
    <w:rsid w:val="004A51AF"/>
    <w:rsid w:val="004A5841"/>
    <w:rsid w:val="004B4059"/>
    <w:rsid w:val="004B6DC0"/>
    <w:rsid w:val="004B70BE"/>
    <w:rsid w:val="004C5934"/>
    <w:rsid w:val="004C7575"/>
    <w:rsid w:val="004D6E53"/>
    <w:rsid w:val="004E326D"/>
    <w:rsid w:val="004E759F"/>
    <w:rsid w:val="004F3C34"/>
    <w:rsid w:val="004F6130"/>
    <w:rsid w:val="004F7279"/>
    <w:rsid w:val="00501BA8"/>
    <w:rsid w:val="00502CC4"/>
    <w:rsid w:val="0050628A"/>
    <w:rsid w:val="00507EE2"/>
    <w:rsid w:val="005102BB"/>
    <w:rsid w:val="00521C8F"/>
    <w:rsid w:val="00523B02"/>
    <w:rsid w:val="00523B0A"/>
    <w:rsid w:val="0052477D"/>
    <w:rsid w:val="0052649A"/>
    <w:rsid w:val="005279EB"/>
    <w:rsid w:val="0053014B"/>
    <w:rsid w:val="00530887"/>
    <w:rsid w:val="00532086"/>
    <w:rsid w:val="00535851"/>
    <w:rsid w:val="00535D61"/>
    <w:rsid w:val="005441E9"/>
    <w:rsid w:val="00544437"/>
    <w:rsid w:val="005445D2"/>
    <w:rsid w:val="00550667"/>
    <w:rsid w:val="00551E5A"/>
    <w:rsid w:val="00554D09"/>
    <w:rsid w:val="00556FF1"/>
    <w:rsid w:val="00563E48"/>
    <w:rsid w:val="005651F9"/>
    <w:rsid w:val="00571A53"/>
    <w:rsid w:val="00571DD6"/>
    <w:rsid w:val="00581F35"/>
    <w:rsid w:val="0059047B"/>
    <w:rsid w:val="00590910"/>
    <w:rsid w:val="00594768"/>
    <w:rsid w:val="00594C4E"/>
    <w:rsid w:val="005954A6"/>
    <w:rsid w:val="00595A7D"/>
    <w:rsid w:val="00595ADD"/>
    <w:rsid w:val="005A0D95"/>
    <w:rsid w:val="005A3ACE"/>
    <w:rsid w:val="005A7AA4"/>
    <w:rsid w:val="005B31D4"/>
    <w:rsid w:val="005B44A8"/>
    <w:rsid w:val="005B672E"/>
    <w:rsid w:val="005C003E"/>
    <w:rsid w:val="005C04A8"/>
    <w:rsid w:val="005C2697"/>
    <w:rsid w:val="005C5147"/>
    <w:rsid w:val="005C7876"/>
    <w:rsid w:val="005D1196"/>
    <w:rsid w:val="005D3637"/>
    <w:rsid w:val="005D4594"/>
    <w:rsid w:val="005D6DB3"/>
    <w:rsid w:val="005E4542"/>
    <w:rsid w:val="005F40B9"/>
    <w:rsid w:val="005F684A"/>
    <w:rsid w:val="005F714B"/>
    <w:rsid w:val="00601A3C"/>
    <w:rsid w:val="00604241"/>
    <w:rsid w:val="00615EA9"/>
    <w:rsid w:val="0061753B"/>
    <w:rsid w:val="0062035C"/>
    <w:rsid w:val="00622234"/>
    <w:rsid w:val="006222A3"/>
    <w:rsid w:val="006238D9"/>
    <w:rsid w:val="00627CC5"/>
    <w:rsid w:val="006300CA"/>
    <w:rsid w:val="00630644"/>
    <w:rsid w:val="0063490F"/>
    <w:rsid w:val="0063741B"/>
    <w:rsid w:val="006406AE"/>
    <w:rsid w:val="00646AA1"/>
    <w:rsid w:val="00652C2C"/>
    <w:rsid w:val="00654742"/>
    <w:rsid w:val="00676AB1"/>
    <w:rsid w:val="00677A5D"/>
    <w:rsid w:val="00685546"/>
    <w:rsid w:val="006860A5"/>
    <w:rsid w:val="006938B7"/>
    <w:rsid w:val="006955CA"/>
    <w:rsid w:val="006B16CF"/>
    <w:rsid w:val="006B170E"/>
    <w:rsid w:val="006B1FF2"/>
    <w:rsid w:val="006C0BC5"/>
    <w:rsid w:val="006D2F1D"/>
    <w:rsid w:val="006D310D"/>
    <w:rsid w:val="006E1DED"/>
    <w:rsid w:val="006E45D2"/>
    <w:rsid w:val="006F00F3"/>
    <w:rsid w:val="006F6AD8"/>
    <w:rsid w:val="0070289C"/>
    <w:rsid w:val="007109B2"/>
    <w:rsid w:val="00713B43"/>
    <w:rsid w:val="00715465"/>
    <w:rsid w:val="007178D6"/>
    <w:rsid w:val="00723706"/>
    <w:rsid w:val="00726E6A"/>
    <w:rsid w:val="00732B8B"/>
    <w:rsid w:val="00740E24"/>
    <w:rsid w:val="007433ED"/>
    <w:rsid w:val="00751053"/>
    <w:rsid w:val="0075106C"/>
    <w:rsid w:val="007550E2"/>
    <w:rsid w:val="00757C16"/>
    <w:rsid w:val="00766BD6"/>
    <w:rsid w:val="00771C45"/>
    <w:rsid w:val="0077720B"/>
    <w:rsid w:val="00793AAB"/>
    <w:rsid w:val="007946BC"/>
    <w:rsid w:val="0079495A"/>
    <w:rsid w:val="0079515B"/>
    <w:rsid w:val="0079517E"/>
    <w:rsid w:val="00796829"/>
    <w:rsid w:val="007A0A84"/>
    <w:rsid w:val="007A1561"/>
    <w:rsid w:val="007A4BE9"/>
    <w:rsid w:val="007A70FD"/>
    <w:rsid w:val="007A77D1"/>
    <w:rsid w:val="007B338B"/>
    <w:rsid w:val="007B582E"/>
    <w:rsid w:val="007B7750"/>
    <w:rsid w:val="007C6417"/>
    <w:rsid w:val="007D2A23"/>
    <w:rsid w:val="007D64BE"/>
    <w:rsid w:val="007E21AF"/>
    <w:rsid w:val="007E2614"/>
    <w:rsid w:val="007E3090"/>
    <w:rsid w:val="007F3242"/>
    <w:rsid w:val="007F5BD9"/>
    <w:rsid w:val="007F7107"/>
    <w:rsid w:val="007F784B"/>
    <w:rsid w:val="00800657"/>
    <w:rsid w:val="00800B70"/>
    <w:rsid w:val="00802243"/>
    <w:rsid w:val="008118D6"/>
    <w:rsid w:val="00814A00"/>
    <w:rsid w:val="0082671B"/>
    <w:rsid w:val="0082717E"/>
    <w:rsid w:val="00832A09"/>
    <w:rsid w:val="0083707D"/>
    <w:rsid w:val="00842B0A"/>
    <w:rsid w:val="008472AB"/>
    <w:rsid w:val="0085492F"/>
    <w:rsid w:val="00857112"/>
    <w:rsid w:val="008627DA"/>
    <w:rsid w:val="008639C4"/>
    <w:rsid w:val="00875D77"/>
    <w:rsid w:val="008766CB"/>
    <w:rsid w:val="008772C5"/>
    <w:rsid w:val="00877BE9"/>
    <w:rsid w:val="00877F74"/>
    <w:rsid w:val="008801A0"/>
    <w:rsid w:val="008850B8"/>
    <w:rsid w:val="00887272"/>
    <w:rsid w:val="008A0220"/>
    <w:rsid w:val="008A1EC2"/>
    <w:rsid w:val="008A2DAF"/>
    <w:rsid w:val="008A3852"/>
    <w:rsid w:val="008A40A6"/>
    <w:rsid w:val="008B028B"/>
    <w:rsid w:val="008C00E6"/>
    <w:rsid w:val="008D0BD4"/>
    <w:rsid w:val="008D1E73"/>
    <w:rsid w:val="008E0012"/>
    <w:rsid w:val="008E2208"/>
    <w:rsid w:val="008E2367"/>
    <w:rsid w:val="008E2757"/>
    <w:rsid w:val="008E354A"/>
    <w:rsid w:val="008F4273"/>
    <w:rsid w:val="0090334E"/>
    <w:rsid w:val="009077B4"/>
    <w:rsid w:val="00914375"/>
    <w:rsid w:val="00914D96"/>
    <w:rsid w:val="009173AD"/>
    <w:rsid w:val="00921130"/>
    <w:rsid w:val="00921938"/>
    <w:rsid w:val="009230E6"/>
    <w:rsid w:val="009251B1"/>
    <w:rsid w:val="009257EA"/>
    <w:rsid w:val="00925F06"/>
    <w:rsid w:val="009267C7"/>
    <w:rsid w:val="00926E26"/>
    <w:rsid w:val="0092758F"/>
    <w:rsid w:val="00931B57"/>
    <w:rsid w:val="009331A7"/>
    <w:rsid w:val="00933260"/>
    <w:rsid w:val="00933D2B"/>
    <w:rsid w:val="00934D05"/>
    <w:rsid w:val="00934E15"/>
    <w:rsid w:val="00953B43"/>
    <w:rsid w:val="00955254"/>
    <w:rsid w:val="0095538B"/>
    <w:rsid w:val="009611EF"/>
    <w:rsid w:val="00963F0D"/>
    <w:rsid w:val="00973837"/>
    <w:rsid w:val="009739D6"/>
    <w:rsid w:val="009754E9"/>
    <w:rsid w:val="00977A4B"/>
    <w:rsid w:val="009814AA"/>
    <w:rsid w:val="00985F13"/>
    <w:rsid w:val="0098705E"/>
    <w:rsid w:val="00992BA7"/>
    <w:rsid w:val="009A037D"/>
    <w:rsid w:val="009A1146"/>
    <w:rsid w:val="009A1347"/>
    <w:rsid w:val="009A2235"/>
    <w:rsid w:val="009A227D"/>
    <w:rsid w:val="009A3668"/>
    <w:rsid w:val="009B3F47"/>
    <w:rsid w:val="009B7ADF"/>
    <w:rsid w:val="009B7BA9"/>
    <w:rsid w:val="009C09FF"/>
    <w:rsid w:val="009C2F63"/>
    <w:rsid w:val="009C4ED9"/>
    <w:rsid w:val="009C6BD2"/>
    <w:rsid w:val="009D10BD"/>
    <w:rsid w:val="009D1C71"/>
    <w:rsid w:val="009D317D"/>
    <w:rsid w:val="009D7768"/>
    <w:rsid w:val="009D782D"/>
    <w:rsid w:val="009E2657"/>
    <w:rsid w:val="00A01964"/>
    <w:rsid w:val="00A04323"/>
    <w:rsid w:val="00A07040"/>
    <w:rsid w:val="00A11AD3"/>
    <w:rsid w:val="00A13213"/>
    <w:rsid w:val="00A17E82"/>
    <w:rsid w:val="00A24EA6"/>
    <w:rsid w:val="00A2504C"/>
    <w:rsid w:val="00A304EA"/>
    <w:rsid w:val="00A36FA0"/>
    <w:rsid w:val="00A44FF0"/>
    <w:rsid w:val="00A4512C"/>
    <w:rsid w:val="00A47B12"/>
    <w:rsid w:val="00A52FD3"/>
    <w:rsid w:val="00A53FF3"/>
    <w:rsid w:val="00A54C32"/>
    <w:rsid w:val="00A61005"/>
    <w:rsid w:val="00A61476"/>
    <w:rsid w:val="00A632DF"/>
    <w:rsid w:val="00A65E17"/>
    <w:rsid w:val="00A917A8"/>
    <w:rsid w:val="00A91F1E"/>
    <w:rsid w:val="00A96301"/>
    <w:rsid w:val="00AA0500"/>
    <w:rsid w:val="00AB4109"/>
    <w:rsid w:val="00AB52CB"/>
    <w:rsid w:val="00AC74E4"/>
    <w:rsid w:val="00AD33A3"/>
    <w:rsid w:val="00AD3D1A"/>
    <w:rsid w:val="00AD54D1"/>
    <w:rsid w:val="00AE0387"/>
    <w:rsid w:val="00AE2FED"/>
    <w:rsid w:val="00AE49AF"/>
    <w:rsid w:val="00AE4C0B"/>
    <w:rsid w:val="00AE4E53"/>
    <w:rsid w:val="00AE50C5"/>
    <w:rsid w:val="00AF1700"/>
    <w:rsid w:val="00AF2D4E"/>
    <w:rsid w:val="00AF700A"/>
    <w:rsid w:val="00B00638"/>
    <w:rsid w:val="00B038F7"/>
    <w:rsid w:val="00B07DCB"/>
    <w:rsid w:val="00B13102"/>
    <w:rsid w:val="00B146B9"/>
    <w:rsid w:val="00B17BB9"/>
    <w:rsid w:val="00B231F7"/>
    <w:rsid w:val="00B275F0"/>
    <w:rsid w:val="00B32300"/>
    <w:rsid w:val="00B34843"/>
    <w:rsid w:val="00B363B7"/>
    <w:rsid w:val="00B36859"/>
    <w:rsid w:val="00B37ADC"/>
    <w:rsid w:val="00B41994"/>
    <w:rsid w:val="00B4677E"/>
    <w:rsid w:val="00B47BE1"/>
    <w:rsid w:val="00B50512"/>
    <w:rsid w:val="00B553EE"/>
    <w:rsid w:val="00B6132A"/>
    <w:rsid w:val="00B61507"/>
    <w:rsid w:val="00B62FBE"/>
    <w:rsid w:val="00B639A2"/>
    <w:rsid w:val="00B71E28"/>
    <w:rsid w:val="00B72784"/>
    <w:rsid w:val="00B75364"/>
    <w:rsid w:val="00B869D8"/>
    <w:rsid w:val="00B91E13"/>
    <w:rsid w:val="00B96D4E"/>
    <w:rsid w:val="00B9799D"/>
    <w:rsid w:val="00B97A5D"/>
    <w:rsid w:val="00BA113B"/>
    <w:rsid w:val="00BA304C"/>
    <w:rsid w:val="00BA394D"/>
    <w:rsid w:val="00BA4AD2"/>
    <w:rsid w:val="00BA585A"/>
    <w:rsid w:val="00BB642A"/>
    <w:rsid w:val="00BC04AE"/>
    <w:rsid w:val="00BC3360"/>
    <w:rsid w:val="00BC4B4A"/>
    <w:rsid w:val="00BC7316"/>
    <w:rsid w:val="00BD0C35"/>
    <w:rsid w:val="00BD2844"/>
    <w:rsid w:val="00BD3743"/>
    <w:rsid w:val="00BD4B5B"/>
    <w:rsid w:val="00BE7D1F"/>
    <w:rsid w:val="00BF2E4C"/>
    <w:rsid w:val="00C065B5"/>
    <w:rsid w:val="00C14B4D"/>
    <w:rsid w:val="00C17934"/>
    <w:rsid w:val="00C214DE"/>
    <w:rsid w:val="00C21513"/>
    <w:rsid w:val="00C271B9"/>
    <w:rsid w:val="00C30558"/>
    <w:rsid w:val="00C411F1"/>
    <w:rsid w:val="00C42682"/>
    <w:rsid w:val="00C4367F"/>
    <w:rsid w:val="00C44382"/>
    <w:rsid w:val="00C468DA"/>
    <w:rsid w:val="00C5474D"/>
    <w:rsid w:val="00C628CB"/>
    <w:rsid w:val="00C63ED4"/>
    <w:rsid w:val="00C64049"/>
    <w:rsid w:val="00C65909"/>
    <w:rsid w:val="00C666F5"/>
    <w:rsid w:val="00C75AAB"/>
    <w:rsid w:val="00C75C88"/>
    <w:rsid w:val="00C77992"/>
    <w:rsid w:val="00C77E59"/>
    <w:rsid w:val="00C81E9C"/>
    <w:rsid w:val="00C8695A"/>
    <w:rsid w:val="00C877A3"/>
    <w:rsid w:val="00C9434D"/>
    <w:rsid w:val="00CA0C05"/>
    <w:rsid w:val="00CA50BC"/>
    <w:rsid w:val="00CA7297"/>
    <w:rsid w:val="00CB0D50"/>
    <w:rsid w:val="00CB226F"/>
    <w:rsid w:val="00CC2FC4"/>
    <w:rsid w:val="00CD0B0E"/>
    <w:rsid w:val="00CD1365"/>
    <w:rsid w:val="00CD1E0F"/>
    <w:rsid w:val="00CD56DD"/>
    <w:rsid w:val="00CE7B31"/>
    <w:rsid w:val="00CF0257"/>
    <w:rsid w:val="00CF357D"/>
    <w:rsid w:val="00CF5D34"/>
    <w:rsid w:val="00D0102E"/>
    <w:rsid w:val="00D01BE9"/>
    <w:rsid w:val="00D02391"/>
    <w:rsid w:val="00D05545"/>
    <w:rsid w:val="00D05C85"/>
    <w:rsid w:val="00D17CD2"/>
    <w:rsid w:val="00D214FB"/>
    <w:rsid w:val="00D30085"/>
    <w:rsid w:val="00D30D22"/>
    <w:rsid w:val="00D3682C"/>
    <w:rsid w:val="00D42DBA"/>
    <w:rsid w:val="00D4645A"/>
    <w:rsid w:val="00D5170A"/>
    <w:rsid w:val="00D55118"/>
    <w:rsid w:val="00D57BD8"/>
    <w:rsid w:val="00D619AB"/>
    <w:rsid w:val="00D62EB3"/>
    <w:rsid w:val="00D63104"/>
    <w:rsid w:val="00D760FD"/>
    <w:rsid w:val="00D81519"/>
    <w:rsid w:val="00D838F0"/>
    <w:rsid w:val="00D86419"/>
    <w:rsid w:val="00D92C2E"/>
    <w:rsid w:val="00D933BD"/>
    <w:rsid w:val="00D9354C"/>
    <w:rsid w:val="00D95B3B"/>
    <w:rsid w:val="00D966E6"/>
    <w:rsid w:val="00D9746C"/>
    <w:rsid w:val="00DA27A4"/>
    <w:rsid w:val="00DB1A11"/>
    <w:rsid w:val="00DB1D64"/>
    <w:rsid w:val="00DC2426"/>
    <w:rsid w:val="00DD1238"/>
    <w:rsid w:val="00DD305C"/>
    <w:rsid w:val="00DD7814"/>
    <w:rsid w:val="00DD7935"/>
    <w:rsid w:val="00DF3C88"/>
    <w:rsid w:val="00E05275"/>
    <w:rsid w:val="00E1037B"/>
    <w:rsid w:val="00E13F7A"/>
    <w:rsid w:val="00E22A46"/>
    <w:rsid w:val="00E31638"/>
    <w:rsid w:val="00E3548B"/>
    <w:rsid w:val="00E35A70"/>
    <w:rsid w:val="00E40982"/>
    <w:rsid w:val="00E4144C"/>
    <w:rsid w:val="00E447A1"/>
    <w:rsid w:val="00E5058B"/>
    <w:rsid w:val="00E524CE"/>
    <w:rsid w:val="00E631E1"/>
    <w:rsid w:val="00E66829"/>
    <w:rsid w:val="00E67EB6"/>
    <w:rsid w:val="00E75E7F"/>
    <w:rsid w:val="00E768EF"/>
    <w:rsid w:val="00E83283"/>
    <w:rsid w:val="00E93A0D"/>
    <w:rsid w:val="00EA3F3B"/>
    <w:rsid w:val="00EA7CD9"/>
    <w:rsid w:val="00EB2025"/>
    <w:rsid w:val="00EB2532"/>
    <w:rsid w:val="00EB4C9F"/>
    <w:rsid w:val="00EB4D61"/>
    <w:rsid w:val="00EC2415"/>
    <w:rsid w:val="00EC54BB"/>
    <w:rsid w:val="00ED05A7"/>
    <w:rsid w:val="00EE2308"/>
    <w:rsid w:val="00EF51C4"/>
    <w:rsid w:val="00F00447"/>
    <w:rsid w:val="00F0082F"/>
    <w:rsid w:val="00F01A2E"/>
    <w:rsid w:val="00F034C2"/>
    <w:rsid w:val="00F03BFE"/>
    <w:rsid w:val="00F03C7F"/>
    <w:rsid w:val="00F12B79"/>
    <w:rsid w:val="00F14F3C"/>
    <w:rsid w:val="00F1605E"/>
    <w:rsid w:val="00F22E02"/>
    <w:rsid w:val="00F2312F"/>
    <w:rsid w:val="00F24C33"/>
    <w:rsid w:val="00F338FA"/>
    <w:rsid w:val="00F33A3C"/>
    <w:rsid w:val="00F445D4"/>
    <w:rsid w:val="00F51A9C"/>
    <w:rsid w:val="00F5433F"/>
    <w:rsid w:val="00F64908"/>
    <w:rsid w:val="00F700BF"/>
    <w:rsid w:val="00F70FA0"/>
    <w:rsid w:val="00F8067A"/>
    <w:rsid w:val="00F80A33"/>
    <w:rsid w:val="00F830D8"/>
    <w:rsid w:val="00F92174"/>
    <w:rsid w:val="00F93F0A"/>
    <w:rsid w:val="00F9487B"/>
    <w:rsid w:val="00F95595"/>
    <w:rsid w:val="00F97540"/>
    <w:rsid w:val="00FA236F"/>
    <w:rsid w:val="00FA7BB8"/>
    <w:rsid w:val="00FB057A"/>
    <w:rsid w:val="00FB4789"/>
    <w:rsid w:val="00FB750D"/>
    <w:rsid w:val="00FD2FE3"/>
    <w:rsid w:val="00FD45C1"/>
    <w:rsid w:val="00FD6796"/>
    <w:rsid w:val="00FE2060"/>
    <w:rsid w:val="00FE4F99"/>
    <w:rsid w:val="00FE590E"/>
    <w:rsid w:val="00FE71FD"/>
    <w:rsid w:val="00FF381A"/>
    <w:rsid w:val="00FF4591"/>
    <w:rsid w:val="00FF7D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DE7503-31D1-4F81-BBEE-F5E2D382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739D6"/>
    <w:pPr>
      <w:spacing w:after="200" w:line="276" w:lineRule="auto"/>
    </w:pPr>
    <w:rPr>
      <w:rFonts w:eastAsia="Times New Roman"/>
    </w:rPr>
  </w:style>
  <w:style w:type="paragraph" w:styleId="Cmsor1">
    <w:name w:val="heading 1"/>
    <w:basedOn w:val="Norml"/>
    <w:next w:val="Norml"/>
    <w:link w:val="Cmsor1Char"/>
    <w:qFormat/>
    <w:locked/>
    <w:rsid w:val="00B96D4E"/>
    <w:pPr>
      <w:keepNext/>
      <w:keepLines/>
      <w:spacing w:before="480" w:after="0"/>
      <w:outlineLvl w:val="0"/>
    </w:pPr>
    <w:rPr>
      <w:rFonts w:ascii="Cambria" w:hAnsi="Cambria"/>
      <w:b/>
      <w:bCs/>
      <w:kern w:val="32"/>
      <w:sz w:val="32"/>
      <w:szCs w:val="32"/>
    </w:rPr>
  </w:style>
  <w:style w:type="paragraph" w:styleId="Cmsor2">
    <w:name w:val="heading 2"/>
    <w:basedOn w:val="Norml"/>
    <w:next w:val="Norml"/>
    <w:link w:val="Cmsor2Char"/>
    <w:uiPriority w:val="9"/>
    <w:semiHidden/>
    <w:unhideWhenUsed/>
    <w:qFormat/>
    <w:locked/>
    <w:rsid w:val="00B96D4E"/>
    <w:pPr>
      <w:keepNext/>
      <w:keepLines/>
      <w:spacing w:before="200" w:after="0"/>
      <w:outlineLvl w:val="1"/>
    </w:pPr>
    <w:rPr>
      <w:rFonts w:ascii="Cambria" w:hAnsi="Cambria"/>
      <w:b/>
      <w:bCs/>
      <w:color w:val="4F81BD"/>
      <w:sz w:val="26"/>
      <w:szCs w:val="26"/>
    </w:rPr>
  </w:style>
  <w:style w:type="paragraph" w:styleId="Cmsor3">
    <w:name w:val="heading 3"/>
    <w:basedOn w:val="Norml"/>
    <w:next w:val="Norml"/>
    <w:link w:val="Cmsor3Char"/>
    <w:uiPriority w:val="9"/>
    <w:semiHidden/>
    <w:unhideWhenUsed/>
    <w:qFormat/>
    <w:locked/>
    <w:rsid w:val="00B96D4E"/>
    <w:pPr>
      <w:keepNext/>
      <w:keepLines/>
      <w:spacing w:before="200" w:after="0"/>
      <w:outlineLvl w:val="2"/>
    </w:pPr>
    <w:rPr>
      <w:rFonts w:ascii="Cambria" w:hAnsi="Cambria"/>
      <w:b/>
      <w:bCs/>
      <w:color w:val="4F81BD"/>
      <w:sz w:val="24"/>
      <w:szCs w:val="24"/>
    </w:rPr>
  </w:style>
  <w:style w:type="paragraph" w:styleId="Cmsor4">
    <w:name w:val="heading 4"/>
    <w:basedOn w:val="Norml"/>
    <w:next w:val="Norml"/>
    <w:link w:val="Cmsor4Char"/>
    <w:uiPriority w:val="9"/>
    <w:semiHidden/>
    <w:unhideWhenUsed/>
    <w:qFormat/>
    <w:locked/>
    <w:rsid w:val="00B96D4E"/>
    <w:pPr>
      <w:keepNext/>
      <w:keepLines/>
      <w:spacing w:before="200" w:after="0"/>
      <w:outlineLvl w:val="3"/>
    </w:pPr>
    <w:rPr>
      <w:rFonts w:ascii="Cambria" w:hAnsi="Cambria"/>
      <w:b/>
      <w:bCs/>
      <w:i/>
      <w:iCs/>
      <w:color w:val="4F81BD"/>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57C16"/>
    <w:pPr>
      <w:ind w:left="720"/>
      <w:contextualSpacing/>
    </w:pPr>
    <w:rPr>
      <w:rFonts w:eastAsia="Calibri"/>
    </w:rPr>
  </w:style>
  <w:style w:type="paragraph" w:styleId="Nincstrkz">
    <w:name w:val="No Spacing"/>
    <w:uiPriority w:val="1"/>
    <w:qFormat/>
    <w:rsid w:val="00B9799D"/>
    <w:rPr>
      <w:lang w:eastAsia="en-US"/>
    </w:rPr>
  </w:style>
  <w:style w:type="paragraph" w:styleId="Buborkszveg">
    <w:name w:val="Balloon Text"/>
    <w:basedOn w:val="Norml"/>
    <w:link w:val="BuborkszvegChar"/>
    <w:uiPriority w:val="99"/>
    <w:semiHidden/>
    <w:rsid w:val="00103C6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03C6B"/>
    <w:rPr>
      <w:rFonts w:ascii="Tahoma" w:hAnsi="Tahoma" w:cs="Tahoma"/>
      <w:sz w:val="16"/>
      <w:szCs w:val="16"/>
      <w:lang w:eastAsia="hu-HU"/>
    </w:rPr>
  </w:style>
  <w:style w:type="paragraph" w:styleId="lfej">
    <w:name w:val="header"/>
    <w:basedOn w:val="Norml"/>
    <w:link w:val="lfejChar"/>
    <w:uiPriority w:val="99"/>
    <w:unhideWhenUsed/>
    <w:rsid w:val="00DB1A11"/>
    <w:pPr>
      <w:tabs>
        <w:tab w:val="center" w:pos="4536"/>
        <w:tab w:val="right" w:pos="9072"/>
      </w:tabs>
      <w:spacing w:after="0" w:line="240" w:lineRule="auto"/>
    </w:pPr>
  </w:style>
  <w:style w:type="character" w:customStyle="1" w:styleId="lfejChar">
    <w:name w:val="Élőfej Char"/>
    <w:basedOn w:val="Bekezdsalapbettpusa"/>
    <w:link w:val="lfej"/>
    <w:uiPriority w:val="99"/>
    <w:rsid w:val="00DB1A11"/>
    <w:rPr>
      <w:rFonts w:eastAsia="Times New Roman"/>
    </w:rPr>
  </w:style>
  <w:style w:type="paragraph" w:styleId="llb">
    <w:name w:val="footer"/>
    <w:basedOn w:val="Norml"/>
    <w:link w:val="llbChar"/>
    <w:uiPriority w:val="99"/>
    <w:unhideWhenUsed/>
    <w:rsid w:val="00DB1A11"/>
    <w:pPr>
      <w:tabs>
        <w:tab w:val="center" w:pos="4536"/>
        <w:tab w:val="right" w:pos="9072"/>
      </w:tabs>
      <w:spacing w:after="0" w:line="240" w:lineRule="auto"/>
    </w:pPr>
  </w:style>
  <w:style w:type="character" w:customStyle="1" w:styleId="llbChar">
    <w:name w:val="Élőláb Char"/>
    <w:basedOn w:val="Bekezdsalapbettpusa"/>
    <w:link w:val="llb"/>
    <w:uiPriority w:val="99"/>
    <w:rsid w:val="00DB1A11"/>
    <w:rPr>
      <w:rFonts w:eastAsia="Times New Roman"/>
    </w:rPr>
  </w:style>
  <w:style w:type="paragraph" w:styleId="Szvegtrzsbehzssal2">
    <w:name w:val="Body Text Indent 2"/>
    <w:basedOn w:val="Norml"/>
    <w:link w:val="Szvegtrzsbehzssal2Char"/>
    <w:rsid w:val="00523B0A"/>
    <w:pPr>
      <w:spacing w:after="0" w:line="240" w:lineRule="auto"/>
      <w:ind w:left="540"/>
    </w:pPr>
    <w:rPr>
      <w:rFonts w:ascii="Times New Roman" w:hAnsi="Times New Roman"/>
      <w:sz w:val="24"/>
      <w:szCs w:val="24"/>
    </w:rPr>
  </w:style>
  <w:style w:type="character" w:customStyle="1" w:styleId="Szvegtrzsbehzssal2Char">
    <w:name w:val="Szövegtörzs behúzással 2 Char"/>
    <w:basedOn w:val="Bekezdsalapbettpusa"/>
    <w:link w:val="Szvegtrzsbehzssal2"/>
    <w:rsid w:val="00523B0A"/>
    <w:rPr>
      <w:rFonts w:ascii="Times New Roman" w:eastAsia="Times New Roman" w:hAnsi="Times New Roman"/>
      <w:sz w:val="24"/>
      <w:szCs w:val="24"/>
    </w:rPr>
  </w:style>
  <w:style w:type="paragraph" w:styleId="Szvegtrzsbehzssal">
    <w:name w:val="Body Text Indent"/>
    <w:basedOn w:val="Norml"/>
    <w:link w:val="SzvegtrzsbehzssalChar"/>
    <w:rsid w:val="00523B0A"/>
    <w:pPr>
      <w:spacing w:after="120" w:line="240" w:lineRule="auto"/>
      <w:ind w:left="283"/>
    </w:pPr>
    <w:rPr>
      <w:rFonts w:ascii="Times New Roman" w:hAnsi="Times New Roman"/>
      <w:sz w:val="24"/>
      <w:szCs w:val="24"/>
    </w:rPr>
  </w:style>
  <w:style w:type="character" w:customStyle="1" w:styleId="SzvegtrzsbehzssalChar">
    <w:name w:val="Szövegtörzs behúzással Char"/>
    <w:basedOn w:val="Bekezdsalapbettpusa"/>
    <w:link w:val="Szvegtrzsbehzssal"/>
    <w:rsid w:val="00523B0A"/>
    <w:rPr>
      <w:rFonts w:ascii="Times New Roman" w:eastAsia="Times New Roman" w:hAnsi="Times New Roman"/>
      <w:sz w:val="24"/>
      <w:szCs w:val="24"/>
    </w:rPr>
  </w:style>
  <w:style w:type="paragraph" w:styleId="NormlWeb">
    <w:name w:val="Normal (Web)"/>
    <w:basedOn w:val="Norml"/>
    <w:uiPriority w:val="99"/>
    <w:rsid w:val="00523B0A"/>
    <w:pPr>
      <w:suppressAutoHyphens/>
      <w:spacing w:before="280" w:after="119" w:line="240" w:lineRule="auto"/>
    </w:pPr>
    <w:rPr>
      <w:rFonts w:ascii="Times New Roman" w:hAnsi="Times New Roman"/>
      <w:sz w:val="24"/>
      <w:szCs w:val="24"/>
      <w:lang w:eastAsia="ar-SA"/>
    </w:rPr>
  </w:style>
  <w:style w:type="paragraph" w:styleId="Szvegtrzs">
    <w:name w:val="Body Text"/>
    <w:basedOn w:val="Norml"/>
    <w:link w:val="SzvegtrzsChar"/>
    <w:unhideWhenUsed/>
    <w:rsid w:val="00551E5A"/>
    <w:pPr>
      <w:spacing w:after="120"/>
    </w:pPr>
  </w:style>
  <w:style w:type="character" w:customStyle="1" w:styleId="SzvegtrzsChar">
    <w:name w:val="Szövegtörzs Char"/>
    <w:basedOn w:val="Bekezdsalapbettpusa"/>
    <w:link w:val="Szvegtrzs"/>
    <w:rsid w:val="00551E5A"/>
    <w:rPr>
      <w:rFonts w:eastAsia="Times New Roman"/>
    </w:rPr>
  </w:style>
  <w:style w:type="table" w:styleId="Rcsostblzat">
    <w:name w:val="Table Grid"/>
    <w:basedOn w:val="Normltblzat"/>
    <w:uiPriority w:val="59"/>
    <w:locked/>
    <w:rsid w:val="00551E5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1E5A"/>
    <w:pPr>
      <w:autoSpaceDE w:val="0"/>
      <w:autoSpaceDN w:val="0"/>
      <w:adjustRightInd w:val="0"/>
    </w:pPr>
    <w:rPr>
      <w:rFonts w:ascii="Times New Roman" w:eastAsiaTheme="minorHAnsi" w:hAnsi="Times New Roman"/>
      <w:color w:val="000000"/>
      <w:sz w:val="24"/>
      <w:szCs w:val="24"/>
      <w:lang w:eastAsia="en-US"/>
    </w:rPr>
  </w:style>
  <w:style w:type="paragraph" w:styleId="Csakszveg">
    <w:name w:val="Plain Text"/>
    <w:basedOn w:val="Norml"/>
    <w:link w:val="CsakszvegChar"/>
    <w:uiPriority w:val="99"/>
    <w:semiHidden/>
    <w:unhideWhenUsed/>
    <w:rsid w:val="00551E5A"/>
    <w:pPr>
      <w:spacing w:after="0" w:line="240" w:lineRule="auto"/>
    </w:pPr>
    <w:rPr>
      <w:rFonts w:ascii="Consolas" w:eastAsiaTheme="minorHAnsi" w:hAnsi="Consolas" w:cstheme="minorBidi"/>
      <w:sz w:val="21"/>
      <w:szCs w:val="21"/>
      <w:lang w:eastAsia="en-US"/>
    </w:rPr>
  </w:style>
  <w:style w:type="character" w:customStyle="1" w:styleId="CsakszvegChar">
    <w:name w:val="Csak szöveg Char"/>
    <w:basedOn w:val="Bekezdsalapbettpusa"/>
    <w:link w:val="Csakszveg"/>
    <w:uiPriority w:val="99"/>
    <w:semiHidden/>
    <w:rsid w:val="00551E5A"/>
    <w:rPr>
      <w:rFonts w:ascii="Consolas" w:eastAsiaTheme="minorHAnsi" w:hAnsi="Consolas" w:cstheme="minorBidi"/>
      <w:sz w:val="21"/>
      <w:szCs w:val="21"/>
      <w:lang w:eastAsia="en-US"/>
    </w:rPr>
  </w:style>
  <w:style w:type="character" w:styleId="Kiemels2">
    <w:name w:val="Strong"/>
    <w:basedOn w:val="Bekezdsalapbettpusa"/>
    <w:uiPriority w:val="22"/>
    <w:qFormat/>
    <w:locked/>
    <w:rsid w:val="00254B73"/>
    <w:rPr>
      <w:b/>
      <w:bCs/>
    </w:rPr>
  </w:style>
  <w:style w:type="paragraph" w:customStyle="1" w:styleId="BodyText21">
    <w:name w:val="Body Text 21"/>
    <w:basedOn w:val="Norml"/>
    <w:rsid w:val="00544437"/>
    <w:pPr>
      <w:widowControl w:val="0"/>
      <w:overflowPunct w:val="0"/>
      <w:autoSpaceDE w:val="0"/>
      <w:spacing w:after="0" w:line="240" w:lineRule="auto"/>
      <w:jc w:val="both"/>
      <w:textAlignment w:val="baseline"/>
    </w:pPr>
    <w:rPr>
      <w:rFonts w:ascii="Times New Roman" w:hAnsi="Times New Roman"/>
      <w:kern w:val="1"/>
      <w:sz w:val="24"/>
      <w:szCs w:val="20"/>
      <w:lang w:eastAsia="ar-SA"/>
    </w:rPr>
  </w:style>
  <w:style w:type="paragraph" w:customStyle="1" w:styleId="Cmsor11">
    <w:name w:val="Címsor 11"/>
    <w:basedOn w:val="Norml"/>
    <w:next w:val="Norml"/>
    <w:qFormat/>
    <w:rsid w:val="00B96D4E"/>
    <w:pPr>
      <w:keepNext/>
      <w:spacing w:before="240" w:after="60" w:line="240" w:lineRule="auto"/>
      <w:outlineLvl w:val="0"/>
    </w:pPr>
    <w:rPr>
      <w:rFonts w:ascii="Cambria" w:hAnsi="Cambria"/>
      <w:b/>
      <w:bCs/>
      <w:kern w:val="32"/>
      <w:sz w:val="32"/>
      <w:szCs w:val="32"/>
    </w:rPr>
  </w:style>
  <w:style w:type="paragraph" w:customStyle="1" w:styleId="Cmsor21">
    <w:name w:val="Címsor 21"/>
    <w:basedOn w:val="Norml"/>
    <w:next w:val="Norml"/>
    <w:uiPriority w:val="9"/>
    <w:unhideWhenUsed/>
    <w:qFormat/>
    <w:rsid w:val="00B96D4E"/>
    <w:pPr>
      <w:keepNext/>
      <w:keepLines/>
      <w:spacing w:before="200" w:after="0" w:line="240" w:lineRule="auto"/>
      <w:outlineLvl w:val="1"/>
    </w:pPr>
    <w:rPr>
      <w:rFonts w:ascii="Cambria" w:hAnsi="Cambria"/>
      <w:b/>
      <w:bCs/>
      <w:color w:val="4F81BD"/>
      <w:sz w:val="26"/>
      <w:szCs w:val="26"/>
    </w:rPr>
  </w:style>
  <w:style w:type="paragraph" w:customStyle="1" w:styleId="Cmsor31">
    <w:name w:val="Címsor 31"/>
    <w:basedOn w:val="Norml"/>
    <w:next w:val="Norml"/>
    <w:uiPriority w:val="9"/>
    <w:unhideWhenUsed/>
    <w:qFormat/>
    <w:rsid w:val="00B96D4E"/>
    <w:pPr>
      <w:keepNext/>
      <w:keepLines/>
      <w:spacing w:before="200" w:after="0" w:line="240" w:lineRule="auto"/>
      <w:outlineLvl w:val="2"/>
    </w:pPr>
    <w:rPr>
      <w:rFonts w:ascii="Cambria" w:hAnsi="Cambria"/>
      <w:b/>
      <w:bCs/>
      <w:color w:val="4F81BD"/>
      <w:sz w:val="24"/>
      <w:szCs w:val="24"/>
    </w:rPr>
  </w:style>
  <w:style w:type="paragraph" w:customStyle="1" w:styleId="Cmsor41">
    <w:name w:val="Címsor 41"/>
    <w:basedOn w:val="Norml"/>
    <w:next w:val="Norml"/>
    <w:uiPriority w:val="9"/>
    <w:unhideWhenUsed/>
    <w:qFormat/>
    <w:rsid w:val="00B96D4E"/>
    <w:pPr>
      <w:keepNext/>
      <w:keepLines/>
      <w:spacing w:before="200" w:after="0" w:line="240" w:lineRule="auto"/>
      <w:outlineLvl w:val="3"/>
    </w:pPr>
    <w:rPr>
      <w:rFonts w:ascii="Cambria" w:hAnsi="Cambria"/>
      <w:b/>
      <w:bCs/>
      <w:i/>
      <w:iCs/>
      <w:color w:val="4F81BD"/>
      <w:sz w:val="24"/>
      <w:szCs w:val="24"/>
    </w:rPr>
  </w:style>
  <w:style w:type="numbering" w:customStyle="1" w:styleId="Nemlista1">
    <w:name w:val="Nem lista1"/>
    <w:next w:val="Nemlista"/>
    <w:uiPriority w:val="99"/>
    <w:semiHidden/>
    <w:unhideWhenUsed/>
    <w:rsid w:val="00B96D4E"/>
  </w:style>
  <w:style w:type="character" w:customStyle="1" w:styleId="Cmsor1Char">
    <w:name w:val="Címsor 1 Char"/>
    <w:basedOn w:val="Bekezdsalapbettpusa"/>
    <w:link w:val="Cmsor1"/>
    <w:rsid w:val="00B96D4E"/>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B96D4E"/>
    <w:rPr>
      <w:rFonts w:ascii="Cambria" w:eastAsia="Times New Roman" w:hAnsi="Cambria" w:cs="Times New Roman"/>
      <w:b/>
      <w:bCs/>
      <w:color w:val="4F81BD"/>
      <w:sz w:val="26"/>
      <w:szCs w:val="26"/>
      <w:lang w:eastAsia="hu-HU"/>
    </w:rPr>
  </w:style>
  <w:style w:type="character" w:customStyle="1" w:styleId="Cmsor3Char">
    <w:name w:val="Címsor 3 Char"/>
    <w:basedOn w:val="Bekezdsalapbettpusa"/>
    <w:link w:val="Cmsor3"/>
    <w:uiPriority w:val="9"/>
    <w:rsid w:val="00B96D4E"/>
    <w:rPr>
      <w:rFonts w:ascii="Cambria" w:eastAsia="Times New Roman" w:hAnsi="Cambria" w:cs="Times New Roman"/>
      <w:b/>
      <w:bCs/>
      <w:color w:val="4F81BD"/>
      <w:sz w:val="24"/>
      <w:szCs w:val="24"/>
      <w:lang w:eastAsia="hu-HU"/>
    </w:rPr>
  </w:style>
  <w:style w:type="character" w:customStyle="1" w:styleId="Cmsor4Char">
    <w:name w:val="Címsor 4 Char"/>
    <w:basedOn w:val="Bekezdsalapbettpusa"/>
    <w:link w:val="Cmsor4"/>
    <w:uiPriority w:val="9"/>
    <w:rsid w:val="00B96D4E"/>
    <w:rPr>
      <w:rFonts w:ascii="Cambria" w:eastAsia="Times New Roman" w:hAnsi="Cambria" w:cs="Times New Roman"/>
      <w:b/>
      <w:bCs/>
      <w:i/>
      <w:iCs/>
      <w:color w:val="4F81BD"/>
      <w:sz w:val="24"/>
      <w:szCs w:val="24"/>
      <w:lang w:eastAsia="hu-HU"/>
    </w:rPr>
  </w:style>
  <w:style w:type="table" w:customStyle="1" w:styleId="Rcsostblzat1">
    <w:name w:val="Rácsos táblázat1"/>
    <w:basedOn w:val="Normltblzat"/>
    <w:next w:val="Rcsostblzat"/>
    <w:rsid w:val="00B96D4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B96D4E"/>
  </w:style>
  <w:style w:type="paragraph" w:styleId="Lbjegyzetszveg">
    <w:name w:val="footnote text"/>
    <w:basedOn w:val="Norml"/>
    <w:link w:val="LbjegyzetszvegChar"/>
    <w:uiPriority w:val="99"/>
    <w:rsid w:val="00B96D4E"/>
    <w:pPr>
      <w:spacing w:after="0" w:line="240" w:lineRule="auto"/>
    </w:pPr>
    <w:rPr>
      <w:rFonts w:ascii="Times New Roman" w:hAnsi="Times New Roman"/>
      <w:sz w:val="20"/>
      <w:szCs w:val="20"/>
    </w:rPr>
  </w:style>
  <w:style w:type="character" w:customStyle="1" w:styleId="LbjegyzetszvegChar">
    <w:name w:val="Lábjegyzetszöveg Char"/>
    <w:basedOn w:val="Bekezdsalapbettpusa"/>
    <w:link w:val="Lbjegyzetszveg"/>
    <w:uiPriority w:val="99"/>
    <w:rsid w:val="00B96D4E"/>
    <w:rPr>
      <w:rFonts w:ascii="Times New Roman" w:eastAsia="Times New Roman" w:hAnsi="Times New Roman"/>
      <w:sz w:val="20"/>
      <w:szCs w:val="20"/>
    </w:rPr>
  </w:style>
  <w:style w:type="character" w:styleId="Lbjegyzet-hivatkozs">
    <w:name w:val="footnote reference"/>
    <w:semiHidden/>
    <w:rsid w:val="00B96D4E"/>
    <w:rPr>
      <w:vertAlign w:val="superscript"/>
    </w:rPr>
  </w:style>
  <w:style w:type="paragraph" w:customStyle="1" w:styleId="StlusSzvegtrzsbehzssal2Bal15cmElssor199cm">
    <w:name w:val="Stílus Szövegtörzs behúzással 2 + Bal:  15 cm Első sor:  199 cm"/>
    <w:basedOn w:val="Szvegtrzsbehzssal2"/>
    <w:rsid w:val="00B96D4E"/>
    <w:pPr>
      <w:spacing w:before="120" w:after="120"/>
      <w:ind w:left="851"/>
      <w:jc w:val="both"/>
    </w:pPr>
    <w:rPr>
      <w:sz w:val="22"/>
      <w:szCs w:val="22"/>
    </w:rPr>
  </w:style>
  <w:style w:type="paragraph" w:styleId="TJ1">
    <w:name w:val="toc 1"/>
    <w:basedOn w:val="Norml"/>
    <w:next w:val="Norml"/>
    <w:autoRedefine/>
    <w:uiPriority w:val="39"/>
    <w:locked/>
    <w:rsid w:val="00B96D4E"/>
    <w:pPr>
      <w:spacing w:after="0" w:line="240" w:lineRule="auto"/>
    </w:pPr>
    <w:rPr>
      <w:rFonts w:ascii="Times New Roman" w:hAnsi="Times New Roman"/>
      <w:sz w:val="24"/>
      <w:szCs w:val="24"/>
    </w:rPr>
  </w:style>
  <w:style w:type="character" w:styleId="Hiperhivatkozs">
    <w:name w:val="Hyperlink"/>
    <w:uiPriority w:val="99"/>
    <w:unhideWhenUsed/>
    <w:rsid w:val="00B96D4E"/>
    <w:rPr>
      <w:color w:val="0000FF"/>
      <w:u w:val="single"/>
    </w:rPr>
  </w:style>
  <w:style w:type="character" w:customStyle="1" w:styleId="apple-converted-space">
    <w:name w:val="apple-converted-space"/>
    <w:basedOn w:val="Bekezdsalapbettpusa"/>
    <w:rsid w:val="00B96D4E"/>
  </w:style>
  <w:style w:type="paragraph" w:customStyle="1" w:styleId="Norml2">
    <w:name w:val="Normál2"/>
    <w:rsid w:val="00B96D4E"/>
    <w:pPr>
      <w:suppressAutoHyphens/>
    </w:pPr>
    <w:rPr>
      <w:color w:val="000000"/>
    </w:rPr>
  </w:style>
  <w:style w:type="paragraph" w:styleId="TJ2">
    <w:name w:val="toc 2"/>
    <w:basedOn w:val="Norml"/>
    <w:next w:val="Norml"/>
    <w:autoRedefine/>
    <w:uiPriority w:val="39"/>
    <w:unhideWhenUsed/>
    <w:locked/>
    <w:rsid w:val="00B96D4E"/>
    <w:pPr>
      <w:spacing w:after="100" w:line="240" w:lineRule="auto"/>
      <w:ind w:left="240"/>
    </w:pPr>
    <w:rPr>
      <w:rFonts w:ascii="Times New Roman" w:hAnsi="Times New Roman"/>
      <w:sz w:val="24"/>
      <w:szCs w:val="24"/>
    </w:rPr>
  </w:style>
  <w:style w:type="paragraph" w:styleId="TJ3">
    <w:name w:val="toc 3"/>
    <w:basedOn w:val="Norml"/>
    <w:next w:val="Norml"/>
    <w:autoRedefine/>
    <w:uiPriority w:val="39"/>
    <w:unhideWhenUsed/>
    <w:locked/>
    <w:rsid w:val="00B96D4E"/>
    <w:pPr>
      <w:spacing w:after="100" w:line="240" w:lineRule="auto"/>
      <w:ind w:left="480"/>
    </w:pPr>
    <w:rPr>
      <w:rFonts w:ascii="Times New Roman" w:hAnsi="Times New Roman"/>
      <w:sz w:val="24"/>
      <w:szCs w:val="24"/>
    </w:rPr>
  </w:style>
  <w:style w:type="table" w:customStyle="1" w:styleId="Kzepeslista21jellszn1">
    <w:name w:val="Közepes lista 2 – 1. jelölőszín1"/>
    <w:basedOn w:val="Normltblzat"/>
    <w:next w:val="Kzepeslista21jellszn"/>
    <w:uiPriority w:val="66"/>
    <w:rsid w:val="00B96D4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l"/>
    <w:uiPriority w:val="40"/>
    <w:qFormat/>
    <w:rsid w:val="00B96D4E"/>
    <w:pPr>
      <w:tabs>
        <w:tab w:val="decimal" w:pos="360"/>
      </w:tabs>
    </w:pPr>
    <w:rPr>
      <w:rFonts w:eastAsia="Calibri"/>
    </w:rPr>
  </w:style>
  <w:style w:type="character" w:customStyle="1" w:styleId="Finomkiemels1">
    <w:name w:val="Finom kiemelés1"/>
    <w:basedOn w:val="Bekezdsalapbettpusa"/>
    <w:uiPriority w:val="19"/>
    <w:qFormat/>
    <w:rsid w:val="00B96D4E"/>
    <w:rPr>
      <w:i/>
      <w:iCs/>
      <w:color w:val="7F7F7F"/>
    </w:rPr>
  </w:style>
  <w:style w:type="table" w:customStyle="1" w:styleId="Kzepesrnykols25jellszn1">
    <w:name w:val="Közepes árnyékolás 2 – 5. jelölőszín1"/>
    <w:basedOn w:val="Normltblzat"/>
    <w:next w:val="Kzepesrnykols25jellszn"/>
    <w:uiPriority w:val="64"/>
    <w:rsid w:val="00B96D4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Vilgosrnykols1jellszn1">
    <w:name w:val="Világos árnyékolás – 1. jelölőszín1"/>
    <w:basedOn w:val="Normltblzat"/>
    <w:next w:val="Vilgosrnykols1jellszn"/>
    <w:uiPriority w:val="60"/>
    <w:rsid w:val="00B96D4E"/>
    <w:rPr>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Kzepeslista25jellszn1">
    <w:name w:val="Közepes lista 2 – 5. jelölőszín1"/>
    <w:basedOn w:val="Normltblzat"/>
    <w:next w:val="Kzepeslista25jellszn"/>
    <w:uiPriority w:val="66"/>
    <w:rsid w:val="00B96D4E"/>
    <w:rPr>
      <w:rFonts w:ascii="Cambria" w:eastAsia="Times New Roman" w:hAnsi="Cambria"/>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Cmsor1Char1">
    <w:name w:val="Címsor 1 Char1"/>
    <w:basedOn w:val="Bekezdsalapbettpusa"/>
    <w:rsid w:val="00B96D4E"/>
    <w:rPr>
      <w:rFonts w:asciiTheme="majorHAnsi" w:eastAsiaTheme="majorEastAsia" w:hAnsiTheme="majorHAnsi" w:cstheme="majorBidi"/>
      <w:b/>
      <w:bCs/>
      <w:color w:val="365F91" w:themeColor="accent1" w:themeShade="BF"/>
      <w:sz w:val="28"/>
      <w:szCs w:val="28"/>
    </w:rPr>
  </w:style>
  <w:style w:type="character" w:customStyle="1" w:styleId="Cmsor2Char1">
    <w:name w:val="Címsor 2 Char1"/>
    <w:basedOn w:val="Bekezdsalapbettpusa"/>
    <w:semiHidden/>
    <w:rsid w:val="00B96D4E"/>
    <w:rPr>
      <w:rFonts w:asciiTheme="majorHAnsi" w:eastAsiaTheme="majorEastAsia" w:hAnsiTheme="majorHAnsi" w:cstheme="majorBidi"/>
      <w:b/>
      <w:bCs/>
      <w:color w:val="4F81BD" w:themeColor="accent1"/>
      <w:sz w:val="26"/>
      <w:szCs w:val="26"/>
    </w:rPr>
  </w:style>
  <w:style w:type="character" w:customStyle="1" w:styleId="Cmsor3Char1">
    <w:name w:val="Címsor 3 Char1"/>
    <w:basedOn w:val="Bekezdsalapbettpusa"/>
    <w:semiHidden/>
    <w:rsid w:val="00B96D4E"/>
    <w:rPr>
      <w:rFonts w:asciiTheme="majorHAnsi" w:eastAsiaTheme="majorEastAsia" w:hAnsiTheme="majorHAnsi" w:cstheme="majorBidi"/>
      <w:b/>
      <w:bCs/>
      <w:color w:val="4F81BD" w:themeColor="accent1"/>
    </w:rPr>
  </w:style>
  <w:style w:type="character" w:customStyle="1" w:styleId="Cmsor4Char1">
    <w:name w:val="Címsor 4 Char1"/>
    <w:basedOn w:val="Bekezdsalapbettpusa"/>
    <w:semiHidden/>
    <w:rsid w:val="00B96D4E"/>
    <w:rPr>
      <w:rFonts w:asciiTheme="majorHAnsi" w:eastAsiaTheme="majorEastAsia" w:hAnsiTheme="majorHAnsi" w:cstheme="majorBidi"/>
      <w:b/>
      <w:bCs/>
      <w:i/>
      <w:iCs/>
      <w:color w:val="4F81BD" w:themeColor="accent1"/>
    </w:rPr>
  </w:style>
  <w:style w:type="table" w:styleId="Kzepeslista21jellszn">
    <w:name w:val="Medium List 2 Accent 1"/>
    <w:basedOn w:val="Normltblzat"/>
    <w:uiPriority w:val="66"/>
    <w:rsid w:val="00B96D4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inomkiemels">
    <w:name w:val="Subtle Emphasis"/>
    <w:basedOn w:val="Bekezdsalapbettpusa"/>
    <w:uiPriority w:val="19"/>
    <w:qFormat/>
    <w:rsid w:val="00B96D4E"/>
    <w:rPr>
      <w:i/>
      <w:iCs/>
      <w:color w:val="808080" w:themeColor="text1" w:themeTint="7F"/>
    </w:rPr>
  </w:style>
  <w:style w:type="table" w:styleId="Kzepesrnykols25jellszn">
    <w:name w:val="Medium Shading 2 Accent 5"/>
    <w:basedOn w:val="Normltblzat"/>
    <w:uiPriority w:val="64"/>
    <w:rsid w:val="00B96D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Vilgosrnykols1jellszn">
    <w:name w:val="Light Shading Accent 1"/>
    <w:basedOn w:val="Normltblzat"/>
    <w:uiPriority w:val="60"/>
    <w:rsid w:val="00B96D4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Kzepeslista25jellszn">
    <w:name w:val="Medium List 2 Accent 5"/>
    <w:basedOn w:val="Normltblzat"/>
    <w:uiPriority w:val="66"/>
    <w:rsid w:val="00B96D4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gmail-cf0agj">
    <w:name w:val="gmail-cf0agj"/>
    <w:basedOn w:val="Norml"/>
    <w:rsid w:val="00F338FA"/>
    <w:pPr>
      <w:spacing w:before="100" w:beforeAutospacing="1" w:after="100" w:afterAutospacing="1" w:line="240" w:lineRule="auto"/>
    </w:pPr>
    <w:rPr>
      <w:rFonts w:ascii="Times New Roman" w:eastAsiaTheme="minorHAnsi" w:hAnsi="Times New Roman"/>
      <w:sz w:val="24"/>
      <w:szCs w:val="24"/>
    </w:rPr>
  </w:style>
  <w:style w:type="character" w:customStyle="1" w:styleId="st">
    <w:name w:val="st"/>
    <w:rsid w:val="00496A14"/>
  </w:style>
  <w:style w:type="paragraph" w:styleId="Lista">
    <w:name w:val="List"/>
    <w:basedOn w:val="Norml"/>
    <w:uiPriority w:val="99"/>
    <w:unhideWhenUsed/>
    <w:rsid w:val="00C271B9"/>
    <w:pPr>
      <w:spacing w:after="0" w:line="240" w:lineRule="auto"/>
      <w:ind w:left="283" w:hanging="283"/>
    </w:pPr>
    <w:rPr>
      <w:rFonts w:ascii="Times New Roman" w:hAnsi="Times New Roman"/>
      <w:sz w:val="20"/>
      <w:szCs w:val="20"/>
    </w:rPr>
  </w:style>
  <w:style w:type="character" w:styleId="Kiemels">
    <w:name w:val="Emphasis"/>
    <w:basedOn w:val="Bekezdsalapbettpusa"/>
    <w:uiPriority w:val="20"/>
    <w:qFormat/>
    <w:locked/>
    <w:rsid w:val="00C271B9"/>
    <w:rPr>
      <w:i/>
      <w:iCs/>
    </w:rPr>
  </w:style>
  <w:style w:type="paragraph" w:customStyle="1" w:styleId="ajkvszvege">
    <w:name w:val="a jkv szövege"/>
    <w:basedOn w:val="Norml"/>
    <w:rsid w:val="00C271B9"/>
    <w:pPr>
      <w:spacing w:after="0" w:line="240" w:lineRule="auto"/>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9307">
      <w:bodyDiv w:val="1"/>
      <w:marLeft w:val="0"/>
      <w:marRight w:val="0"/>
      <w:marTop w:val="0"/>
      <w:marBottom w:val="0"/>
      <w:divBdr>
        <w:top w:val="none" w:sz="0" w:space="0" w:color="auto"/>
        <w:left w:val="none" w:sz="0" w:space="0" w:color="auto"/>
        <w:bottom w:val="none" w:sz="0" w:space="0" w:color="auto"/>
        <w:right w:val="none" w:sz="0" w:space="0" w:color="auto"/>
      </w:divBdr>
    </w:div>
    <w:div w:id="116991959">
      <w:bodyDiv w:val="1"/>
      <w:marLeft w:val="0"/>
      <w:marRight w:val="0"/>
      <w:marTop w:val="0"/>
      <w:marBottom w:val="0"/>
      <w:divBdr>
        <w:top w:val="none" w:sz="0" w:space="0" w:color="auto"/>
        <w:left w:val="none" w:sz="0" w:space="0" w:color="auto"/>
        <w:bottom w:val="none" w:sz="0" w:space="0" w:color="auto"/>
        <w:right w:val="none" w:sz="0" w:space="0" w:color="auto"/>
      </w:divBdr>
    </w:div>
    <w:div w:id="165750555">
      <w:bodyDiv w:val="1"/>
      <w:marLeft w:val="0"/>
      <w:marRight w:val="0"/>
      <w:marTop w:val="0"/>
      <w:marBottom w:val="0"/>
      <w:divBdr>
        <w:top w:val="none" w:sz="0" w:space="0" w:color="auto"/>
        <w:left w:val="none" w:sz="0" w:space="0" w:color="auto"/>
        <w:bottom w:val="none" w:sz="0" w:space="0" w:color="auto"/>
        <w:right w:val="none" w:sz="0" w:space="0" w:color="auto"/>
      </w:divBdr>
    </w:div>
    <w:div w:id="317929825">
      <w:bodyDiv w:val="1"/>
      <w:marLeft w:val="0"/>
      <w:marRight w:val="0"/>
      <w:marTop w:val="0"/>
      <w:marBottom w:val="0"/>
      <w:divBdr>
        <w:top w:val="none" w:sz="0" w:space="0" w:color="auto"/>
        <w:left w:val="none" w:sz="0" w:space="0" w:color="auto"/>
        <w:bottom w:val="none" w:sz="0" w:space="0" w:color="auto"/>
        <w:right w:val="none" w:sz="0" w:space="0" w:color="auto"/>
      </w:divBdr>
    </w:div>
    <w:div w:id="346062090">
      <w:bodyDiv w:val="1"/>
      <w:marLeft w:val="0"/>
      <w:marRight w:val="0"/>
      <w:marTop w:val="0"/>
      <w:marBottom w:val="0"/>
      <w:divBdr>
        <w:top w:val="none" w:sz="0" w:space="0" w:color="auto"/>
        <w:left w:val="none" w:sz="0" w:space="0" w:color="auto"/>
        <w:bottom w:val="none" w:sz="0" w:space="0" w:color="auto"/>
        <w:right w:val="none" w:sz="0" w:space="0" w:color="auto"/>
      </w:divBdr>
    </w:div>
    <w:div w:id="363289972">
      <w:marLeft w:val="0"/>
      <w:marRight w:val="0"/>
      <w:marTop w:val="0"/>
      <w:marBottom w:val="0"/>
      <w:divBdr>
        <w:top w:val="none" w:sz="0" w:space="0" w:color="auto"/>
        <w:left w:val="none" w:sz="0" w:space="0" w:color="auto"/>
        <w:bottom w:val="none" w:sz="0" w:space="0" w:color="auto"/>
        <w:right w:val="none" w:sz="0" w:space="0" w:color="auto"/>
      </w:divBdr>
    </w:div>
    <w:div w:id="363289973">
      <w:marLeft w:val="0"/>
      <w:marRight w:val="0"/>
      <w:marTop w:val="0"/>
      <w:marBottom w:val="0"/>
      <w:divBdr>
        <w:top w:val="none" w:sz="0" w:space="0" w:color="auto"/>
        <w:left w:val="none" w:sz="0" w:space="0" w:color="auto"/>
        <w:bottom w:val="none" w:sz="0" w:space="0" w:color="auto"/>
        <w:right w:val="none" w:sz="0" w:space="0" w:color="auto"/>
      </w:divBdr>
    </w:div>
    <w:div w:id="363289974">
      <w:marLeft w:val="0"/>
      <w:marRight w:val="0"/>
      <w:marTop w:val="0"/>
      <w:marBottom w:val="0"/>
      <w:divBdr>
        <w:top w:val="none" w:sz="0" w:space="0" w:color="auto"/>
        <w:left w:val="none" w:sz="0" w:space="0" w:color="auto"/>
        <w:bottom w:val="none" w:sz="0" w:space="0" w:color="auto"/>
        <w:right w:val="none" w:sz="0" w:space="0" w:color="auto"/>
      </w:divBdr>
    </w:div>
    <w:div w:id="568153503">
      <w:bodyDiv w:val="1"/>
      <w:marLeft w:val="0"/>
      <w:marRight w:val="0"/>
      <w:marTop w:val="0"/>
      <w:marBottom w:val="0"/>
      <w:divBdr>
        <w:top w:val="none" w:sz="0" w:space="0" w:color="auto"/>
        <w:left w:val="none" w:sz="0" w:space="0" w:color="auto"/>
        <w:bottom w:val="none" w:sz="0" w:space="0" w:color="auto"/>
        <w:right w:val="none" w:sz="0" w:space="0" w:color="auto"/>
      </w:divBdr>
    </w:div>
    <w:div w:id="636450380">
      <w:bodyDiv w:val="1"/>
      <w:marLeft w:val="0"/>
      <w:marRight w:val="0"/>
      <w:marTop w:val="0"/>
      <w:marBottom w:val="0"/>
      <w:divBdr>
        <w:top w:val="none" w:sz="0" w:space="0" w:color="auto"/>
        <w:left w:val="none" w:sz="0" w:space="0" w:color="auto"/>
        <w:bottom w:val="none" w:sz="0" w:space="0" w:color="auto"/>
        <w:right w:val="none" w:sz="0" w:space="0" w:color="auto"/>
      </w:divBdr>
    </w:div>
    <w:div w:id="765270426">
      <w:bodyDiv w:val="1"/>
      <w:marLeft w:val="0"/>
      <w:marRight w:val="0"/>
      <w:marTop w:val="0"/>
      <w:marBottom w:val="0"/>
      <w:divBdr>
        <w:top w:val="none" w:sz="0" w:space="0" w:color="auto"/>
        <w:left w:val="none" w:sz="0" w:space="0" w:color="auto"/>
        <w:bottom w:val="none" w:sz="0" w:space="0" w:color="auto"/>
        <w:right w:val="none" w:sz="0" w:space="0" w:color="auto"/>
      </w:divBdr>
      <w:divsChild>
        <w:div w:id="1300113005">
          <w:marLeft w:val="0"/>
          <w:marRight w:val="0"/>
          <w:marTop w:val="0"/>
          <w:marBottom w:val="0"/>
          <w:divBdr>
            <w:top w:val="none" w:sz="0" w:space="0" w:color="auto"/>
            <w:left w:val="none" w:sz="0" w:space="0" w:color="auto"/>
            <w:bottom w:val="none" w:sz="0" w:space="0" w:color="auto"/>
            <w:right w:val="none" w:sz="0" w:space="0" w:color="auto"/>
          </w:divBdr>
          <w:divsChild>
            <w:div w:id="12135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78284">
      <w:bodyDiv w:val="1"/>
      <w:marLeft w:val="0"/>
      <w:marRight w:val="0"/>
      <w:marTop w:val="0"/>
      <w:marBottom w:val="0"/>
      <w:divBdr>
        <w:top w:val="none" w:sz="0" w:space="0" w:color="auto"/>
        <w:left w:val="none" w:sz="0" w:space="0" w:color="auto"/>
        <w:bottom w:val="none" w:sz="0" w:space="0" w:color="auto"/>
        <w:right w:val="none" w:sz="0" w:space="0" w:color="auto"/>
      </w:divBdr>
    </w:div>
    <w:div w:id="1312753430">
      <w:bodyDiv w:val="1"/>
      <w:marLeft w:val="0"/>
      <w:marRight w:val="0"/>
      <w:marTop w:val="0"/>
      <w:marBottom w:val="0"/>
      <w:divBdr>
        <w:top w:val="none" w:sz="0" w:space="0" w:color="auto"/>
        <w:left w:val="none" w:sz="0" w:space="0" w:color="auto"/>
        <w:bottom w:val="none" w:sz="0" w:space="0" w:color="auto"/>
        <w:right w:val="none" w:sz="0" w:space="0" w:color="auto"/>
      </w:divBdr>
    </w:div>
    <w:div w:id="1314679333">
      <w:bodyDiv w:val="1"/>
      <w:marLeft w:val="0"/>
      <w:marRight w:val="0"/>
      <w:marTop w:val="0"/>
      <w:marBottom w:val="0"/>
      <w:divBdr>
        <w:top w:val="none" w:sz="0" w:space="0" w:color="auto"/>
        <w:left w:val="none" w:sz="0" w:space="0" w:color="auto"/>
        <w:bottom w:val="none" w:sz="0" w:space="0" w:color="auto"/>
        <w:right w:val="none" w:sz="0" w:space="0" w:color="auto"/>
      </w:divBdr>
    </w:div>
    <w:div w:id="1713531687">
      <w:bodyDiv w:val="1"/>
      <w:marLeft w:val="0"/>
      <w:marRight w:val="0"/>
      <w:marTop w:val="0"/>
      <w:marBottom w:val="0"/>
      <w:divBdr>
        <w:top w:val="none" w:sz="0" w:space="0" w:color="auto"/>
        <w:left w:val="none" w:sz="0" w:space="0" w:color="auto"/>
        <w:bottom w:val="none" w:sz="0" w:space="0" w:color="auto"/>
        <w:right w:val="none" w:sz="0" w:space="0" w:color="auto"/>
      </w:divBdr>
    </w:div>
    <w:div w:id="197933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EC448-E9C8-498E-84CB-7AE3DD0E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3805</Words>
  <Characters>26262</Characters>
  <Application>Microsoft Office Word</Application>
  <DocSecurity>0</DocSecurity>
  <Lines>218</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VS01</dc:creator>
  <cp:lastModifiedBy>user</cp:lastModifiedBy>
  <cp:revision>4</cp:revision>
  <cp:lastPrinted>2016-06-10T06:52:00Z</cp:lastPrinted>
  <dcterms:created xsi:type="dcterms:W3CDTF">2017-03-10T09:55:00Z</dcterms:created>
  <dcterms:modified xsi:type="dcterms:W3CDTF">2017-03-10T10:02:00Z</dcterms:modified>
</cp:coreProperties>
</file>