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B3" w:rsidRDefault="004975B3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Ásványráró Község Képviselő-testülete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Ikt.sz.: 78-</w:t>
      </w:r>
      <w:r w:rsidR="0075544B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/2017.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Default="00121128" w:rsidP="00CF2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</w:t>
      </w:r>
    </w:p>
    <w:p w:rsidR="00121128" w:rsidRDefault="00121128" w:rsidP="00CF2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nyílt testületi ülésről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Készült:</w:t>
      </w:r>
      <w:r>
        <w:rPr>
          <w:rFonts w:ascii="Times New Roman" w:hAnsi="Times New Roman"/>
          <w:sz w:val="24"/>
          <w:szCs w:val="24"/>
        </w:rPr>
        <w:t xml:space="preserve"> Ásványrárón, 2017. </w:t>
      </w:r>
      <w:r w:rsidR="0081052F">
        <w:rPr>
          <w:rFonts w:ascii="Times New Roman" w:hAnsi="Times New Roman"/>
          <w:sz w:val="24"/>
          <w:szCs w:val="24"/>
        </w:rPr>
        <w:t>május 2</w:t>
      </w:r>
      <w:r w:rsidR="001171E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1171ED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 megtartott nyílt Képviselő-testületi ülésről.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Tartalma: </w:t>
      </w:r>
    </w:p>
    <w:p w:rsidR="00B35F48" w:rsidRDefault="00B35F4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612C" w:rsidRDefault="0048612C" w:rsidP="00CB5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35/2017. (V. 29.) határozat</w:t>
      </w:r>
      <w:r w:rsidRPr="000A0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A0A92">
        <w:rPr>
          <w:rFonts w:ascii="Times New Roman" w:hAnsi="Times New Roman"/>
          <w:sz w:val="24"/>
          <w:szCs w:val="24"/>
        </w:rPr>
        <w:t xml:space="preserve">napirendi </w:t>
      </w:r>
      <w:r>
        <w:rPr>
          <w:rFonts w:ascii="Times New Roman" w:hAnsi="Times New Roman"/>
          <w:sz w:val="24"/>
          <w:szCs w:val="24"/>
        </w:rPr>
        <w:t>pontok elfogadásáról</w:t>
      </w:r>
    </w:p>
    <w:p w:rsidR="0048612C" w:rsidRPr="000A0A92" w:rsidRDefault="0048612C" w:rsidP="00CB5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12C" w:rsidRPr="006170AD" w:rsidRDefault="00CB5546" w:rsidP="00CB5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36/2017. (V. 29.</w:t>
      </w:r>
      <w:r w:rsidR="0048612C" w:rsidRPr="009F43BA">
        <w:rPr>
          <w:rFonts w:ascii="Times New Roman" w:hAnsi="Times New Roman"/>
          <w:b/>
          <w:sz w:val="24"/>
          <w:szCs w:val="24"/>
        </w:rPr>
        <w:t>) határozat</w:t>
      </w:r>
      <w:r w:rsidR="0048612C" w:rsidRPr="006170AD">
        <w:rPr>
          <w:rFonts w:ascii="Times New Roman" w:hAnsi="Times New Roman"/>
          <w:sz w:val="24"/>
          <w:szCs w:val="24"/>
        </w:rPr>
        <w:t xml:space="preserve"> a Mosonmagyaróvár Térségi Társulás által fenntartott, Kistérségi Egyesített Szociális Intézményen keresztül, az idősek szakosított </w:t>
      </w:r>
      <w:r w:rsidR="0048612C">
        <w:rPr>
          <w:rFonts w:ascii="Times New Roman" w:hAnsi="Times New Roman"/>
          <w:sz w:val="24"/>
          <w:szCs w:val="24"/>
        </w:rPr>
        <w:t>ellátását biztosító</w:t>
      </w:r>
      <w:r w:rsidR="00B35F48">
        <w:rPr>
          <w:rFonts w:ascii="Times New Roman" w:hAnsi="Times New Roman"/>
          <w:sz w:val="24"/>
          <w:szCs w:val="24"/>
        </w:rPr>
        <w:t xml:space="preserve"> </w:t>
      </w:r>
      <w:r w:rsidR="0048612C">
        <w:rPr>
          <w:rFonts w:ascii="Times New Roman" w:hAnsi="Times New Roman"/>
          <w:sz w:val="24"/>
          <w:szCs w:val="24"/>
        </w:rPr>
        <w:t>intézmények szolgáltatásaihoz való csatlakozásról</w:t>
      </w:r>
    </w:p>
    <w:p w:rsidR="0048612C" w:rsidRPr="006170AD" w:rsidRDefault="0048612C" w:rsidP="00CB5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12C" w:rsidRDefault="0048612C" w:rsidP="00CB55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37/2017. (V. 29.) határozat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546">
        <w:rPr>
          <w:rFonts w:ascii="Times New Roman" w:hAnsi="Times New Roman"/>
          <w:bCs/>
          <w:sz w:val="24"/>
          <w:szCs w:val="24"/>
        </w:rPr>
        <w:t>vis maior címen</w:t>
      </w:r>
      <w:r>
        <w:rPr>
          <w:rFonts w:ascii="Times New Roman" w:hAnsi="Times New Roman"/>
          <w:sz w:val="24"/>
          <w:szCs w:val="24"/>
        </w:rPr>
        <w:t xml:space="preserve"> támogatási igény benyújtásáról</w:t>
      </w:r>
    </w:p>
    <w:p w:rsidR="00056DB9" w:rsidRDefault="00056DB9" w:rsidP="00CB5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612C" w:rsidRDefault="0048612C" w:rsidP="00CB5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CF2EAB">
        <w:rPr>
          <w:rFonts w:ascii="Times New Roman" w:hAnsi="Times New Roman"/>
          <w:b/>
          <w:sz w:val="24"/>
          <w:szCs w:val="24"/>
        </w:rPr>
        <w:t>/2017. (</w:t>
      </w:r>
      <w:r>
        <w:rPr>
          <w:rFonts w:ascii="Times New Roman" w:hAnsi="Times New Roman"/>
          <w:b/>
          <w:sz w:val="24"/>
          <w:szCs w:val="24"/>
        </w:rPr>
        <w:t xml:space="preserve">V. 29.) </w:t>
      </w:r>
      <w:r w:rsidRPr="00CF2EAB">
        <w:rPr>
          <w:rFonts w:ascii="Times New Roman" w:hAnsi="Times New Roman"/>
          <w:b/>
          <w:sz w:val="24"/>
          <w:szCs w:val="24"/>
        </w:rPr>
        <w:t>határozat</w:t>
      </w:r>
      <w:r w:rsidRPr="00CF2EAB">
        <w:rPr>
          <w:rFonts w:ascii="Times New Roman" w:hAnsi="Times New Roman"/>
          <w:sz w:val="24"/>
          <w:szCs w:val="24"/>
        </w:rPr>
        <w:t xml:space="preserve"> a 2016. évi gyermekjóléti és gyermekvédelmi feladatok ellátásáról kész</w:t>
      </w:r>
      <w:r>
        <w:rPr>
          <w:rFonts w:ascii="Times New Roman" w:hAnsi="Times New Roman"/>
          <w:sz w:val="24"/>
          <w:szCs w:val="24"/>
        </w:rPr>
        <w:t>ült átfogó értékelés elfogadásáról</w:t>
      </w:r>
    </w:p>
    <w:p w:rsidR="0048612C" w:rsidRPr="00CF2EAB" w:rsidRDefault="0048612C" w:rsidP="00CB5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8612C" w:rsidRDefault="0048612C" w:rsidP="00CB5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8E3">
        <w:rPr>
          <w:rFonts w:ascii="Times New Roman" w:hAnsi="Times New Roman"/>
          <w:b/>
          <w:sz w:val="24"/>
          <w:szCs w:val="24"/>
        </w:rPr>
        <w:t>39/2017. (V.29.) határozat</w:t>
      </w:r>
      <w:r w:rsidR="00B35F48" w:rsidRPr="00B35F48">
        <w:rPr>
          <w:rFonts w:ascii="Times New Roman" w:hAnsi="Times New Roman"/>
          <w:sz w:val="24"/>
          <w:szCs w:val="24"/>
        </w:rPr>
        <w:t xml:space="preserve"> </w:t>
      </w:r>
      <w:r w:rsidR="00ED6346">
        <w:rPr>
          <w:rFonts w:ascii="Times New Roman" w:hAnsi="Times New Roman"/>
          <w:sz w:val="24"/>
          <w:szCs w:val="24"/>
        </w:rPr>
        <w:t>az ásványi temető hátsó bejáratához vezető önkormányzati tulajdonú út sorompóval történő teljes lezárásáról</w:t>
      </w:r>
    </w:p>
    <w:p w:rsidR="0075544B" w:rsidRDefault="0075544B" w:rsidP="004861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346" w:rsidRDefault="00ED63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5544B" w:rsidRPr="00DD68E3" w:rsidRDefault="0075544B" w:rsidP="004861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612C" w:rsidRDefault="0048612C" w:rsidP="004861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Készült:</w:t>
      </w:r>
      <w:r>
        <w:rPr>
          <w:rFonts w:ascii="Times New Roman" w:hAnsi="Times New Roman"/>
          <w:sz w:val="24"/>
          <w:szCs w:val="24"/>
        </w:rPr>
        <w:t xml:space="preserve"> Ásványrárón, 2017. </w:t>
      </w:r>
      <w:r w:rsidR="0081052F">
        <w:rPr>
          <w:rFonts w:ascii="Times New Roman" w:hAnsi="Times New Roman"/>
          <w:sz w:val="24"/>
          <w:szCs w:val="24"/>
        </w:rPr>
        <w:t>május 2</w:t>
      </w:r>
      <w:r w:rsidR="001171E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-án 1</w:t>
      </w:r>
      <w:r w:rsidR="001171E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.00 órai kezdettel megtartott nyílt Képviselő-testületi ülésről.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 vannak:</w:t>
      </w:r>
      <w:r>
        <w:rPr>
          <w:rFonts w:ascii="Times New Roman" w:hAnsi="Times New Roman"/>
          <w:sz w:val="24"/>
          <w:szCs w:val="24"/>
        </w:rPr>
        <w:t xml:space="preserve"> A csatolt jelenléti ív szerint.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Tatainé Popp Rita polgármester</w:t>
      </w:r>
      <w:r>
        <w:rPr>
          <w:rFonts w:ascii="Times New Roman" w:hAnsi="Times New Roman"/>
          <w:sz w:val="24"/>
          <w:szCs w:val="24"/>
        </w:rPr>
        <w:t xml:space="preserve"> köszönti a megjelenteket. Megállapítja, hogy a Képviselő-testület határozat</w:t>
      </w:r>
      <w:r w:rsidR="00240272">
        <w:rPr>
          <w:rFonts w:ascii="Times New Roman" w:hAnsi="Times New Roman"/>
          <w:sz w:val="24"/>
          <w:szCs w:val="24"/>
        </w:rPr>
        <w:t xml:space="preserve">képes, mivel 7 fő képviselőből </w:t>
      </w:r>
      <w:r w:rsidR="001033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fő képviselő jelen van, és az ülést megnyitja. 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Tervezett napirendi pontok:</w:t>
      </w:r>
    </w:p>
    <w:p w:rsidR="001033D0" w:rsidRDefault="001033D0" w:rsidP="00CF2EAB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Településrendezési terv – szerkezeti szabályozásról egyeztetés</w:t>
      </w:r>
    </w:p>
    <w:p w:rsidR="001033D0" w:rsidRDefault="001033D0" w:rsidP="00CF2EAB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Bentlakásos intézmények igénybevétele – Idősek Otthonai</w:t>
      </w:r>
    </w:p>
    <w:p w:rsidR="001033D0" w:rsidRDefault="001033D0" w:rsidP="00CF2EAB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 maior pályázat benyújtása – óvoda tetőszerkezetének helyreállítására</w:t>
      </w:r>
    </w:p>
    <w:p w:rsidR="001033D0" w:rsidRDefault="001033D0" w:rsidP="00CF2EAB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2016. évi átfogó értékelés elfogadása a gyermekjóléti és gyermekvédelmi feladatokról</w:t>
      </w:r>
    </w:p>
    <w:p w:rsidR="001033D0" w:rsidRDefault="001033D0" w:rsidP="00CF2EAB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Egyebek</w:t>
      </w:r>
    </w:p>
    <w:p w:rsidR="00121128" w:rsidRDefault="00121128" w:rsidP="00CF2E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Tatainé Popp Rita polgármester:</w:t>
      </w:r>
      <w:r>
        <w:rPr>
          <w:rFonts w:ascii="Times New Roman" w:hAnsi="Times New Roman"/>
          <w:sz w:val="24"/>
          <w:szCs w:val="24"/>
        </w:rPr>
        <w:t xml:space="preserve"> Van-e valakinek egyéb döntést igénylő javaslata? Jegyzőkönyv hi</w:t>
      </w:r>
      <w:r w:rsidR="000A0A92">
        <w:rPr>
          <w:rFonts w:ascii="Times New Roman" w:hAnsi="Times New Roman"/>
          <w:sz w:val="24"/>
          <w:szCs w:val="24"/>
        </w:rPr>
        <w:t>telesítő személyeknek javaslom Bálint Ádám és Fazekas Alajos</w:t>
      </w:r>
      <w:r w:rsidR="00B12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képviselőket.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Mivel egyéb hozzászólás, javaslat nem volt, a polgármester szavazásra teszi fel a napirendi pontokat és a hitelesítő képviselők személyét. 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Pr="00ED6346" w:rsidRDefault="00121128" w:rsidP="00CF2E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6346">
        <w:rPr>
          <w:rFonts w:ascii="Times New Roman" w:hAnsi="Times New Roman"/>
          <w:b/>
          <w:i/>
          <w:sz w:val="24"/>
          <w:szCs w:val="24"/>
        </w:rPr>
        <w:t>…/2017. (...) határozati javaslat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Ásványráró Község Önkormányzat Képviselő-testülete úgy h</w:t>
      </w:r>
      <w:r w:rsidR="00B125A0">
        <w:rPr>
          <w:rFonts w:ascii="Times New Roman" w:hAnsi="Times New Roman"/>
          <w:i/>
          <w:sz w:val="24"/>
          <w:szCs w:val="24"/>
        </w:rPr>
        <w:t xml:space="preserve">atározott, hogy a 2017. </w:t>
      </w:r>
      <w:r w:rsidR="00512073">
        <w:rPr>
          <w:rFonts w:ascii="Times New Roman" w:hAnsi="Times New Roman"/>
          <w:i/>
          <w:sz w:val="24"/>
          <w:szCs w:val="24"/>
        </w:rPr>
        <w:t>május 2</w:t>
      </w:r>
      <w:r w:rsidR="000A0A92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>-i nyílt testületi ülésen az alábbi napirendi pontok megtárgyalását elfogadja:</w:t>
      </w:r>
    </w:p>
    <w:p w:rsidR="00ED6346" w:rsidRDefault="00ED6346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A0A92" w:rsidRPr="000A0A92" w:rsidRDefault="000A0A92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0A92">
        <w:rPr>
          <w:rFonts w:ascii="Times New Roman" w:hAnsi="Times New Roman"/>
          <w:i/>
          <w:sz w:val="24"/>
          <w:szCs w:val="24"/>
        </w:rPr>
        <w:t>1.)</w:t>
      </w:r>
      <w:r w:rsidRPr="000A0A92">
        <w:rPr>
          <w:rFonts w:ascii="Times New Roman" w:hAnsi="Times New Roman"/>
          <w:i/>
          <w:sz w:val="24"/>
          <w:szCs w:val="24"/>
        </w:rPr>
        <w:tab/>
        <w:t>Településrendezési terv – szerkezeti szabályozásról egyeztetés</w:t>
      </w:r>
    </w:p>
    <w:p w:rsidR="000A0A92" w:rsidRPr="000A0A92" w:rsidRDefault="000A0A92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0A92">
        <w:rPr>
          <w:rFonts w:ascii="Times New Roman" w:hAnsi="Times New Roman"/>
          <w:i/>
          <w:sz w:val="24"/>
          <w:szCs w:val="24"/>
        </w:rPr>
        <w:t>2.)</w:t>
      </w:r>
      <w:r w:rsidRPr="000A0A92">
        <w:rPr>
          <w:rFonts w:ascii="Times New Roman" w:hAnsi="Times New Roman"/>
          <w:i/>
          <w:sz w:val="24"/>
          <w:szCs w:val="24"/>
        </w:rPr>
        <w:tab/>
        <w:t>Bentlakásos intézmények igénybevétele – Idősek Otthonai</w:t>
      </w:r>
    </w:p>
    <w:p w:rsidR="000A0A92" w:rsidRPr="000A0A92" w:rsidRDefault="000A0A92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0A92">
        <w:rPr>
          <w:rFonts w:ascii="Times New Roman" w:hAnsi="Times New Roman"/>
          <w:i/>
          <w:sz w:val="24"/>
          <w:szCs w:val="24"/>
        </w:rPr>
        <w:t>3.)</w:t>
      </w:r>
      <w:r w:rsidRPr="000A0A92">
        <w:rPr>
          <w:rFonts w:ascii="Times New Roman" w:hAnsi="Times New Roman"/>
          <w:i/>
          <w:sz w:val="24"/>
          <w:szCs w:val="24"/>
        </w:rPr>
        <w:tab/>
        <w:t>Vis maior pályázat benyújtása – óvoda tetőszerkezetének helyreállítására</w:t>
      </w:r>
    </w:p>
    <w:p w:rsidR="000A0A92" w:rsidRPr="000A0A92" w:rsidRDefault="000A0A92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0A92">
        <w:rPr>
          <w:rFonts w:ascii="Times New Roman" w:hAnsi="Times New Roman"/>
          <w:i/>
          <w:sz w:val="24"/>
          <w:szCs w:val="24"/>
        </w:rPr>
        <w:t>4.)</w:t>
      </w:r>
      <w:r w:rsidRPr="000A0A92">
        <w:rPr>
          <w:rFonts w:ascii="Times New Roman" w:hAnsi="Times New Roman"/>
          <w:i/>
          <w:sz w:val="24"/>
          <w:szCs w:val="24"/>
        </w:rPr>
        <w:tab/>
        <w:t>2016. évi átfogó értékelés elfogadása a gyermekjóléti és gyermekvédelmi feladatokról</w:t>
      </w:r>
    </w:p>
    <w:p w:rsidR="00240272" w:rsidRDefault="000A0A92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0A92">
        <w:rPr>
          <w:rFonts w:ascii="Times New Roman" w:hAnsi="Times New Roman"/>
          <w:i/>
          <w:sz w:val="24"/>
          <w:szCs w:val="24"/>
        </w:rPr>
        <w:t>5.)</w:t>
      </w:r>
      <w:r w:rsidRPr="000A0A92">
        <w:rPr>
          <w:rFonts w:ascii="Times New Roman" w:hAnsi="Times New Roman"/>
          <w:i/>
          <w:sz w:val="24"/>
          <w:szCs w:val="24"/>
        </w:rPr>
        <w:tab/>
        <w:t>Egyebek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Továbbá a Képviselő-testület jel</w:t>
      </w:r>
      <w:r w:rsidR="00240272">
        <w:rPr>
          <w:rFonts w:ascii="Times New Roman" w:hAnsi="Times New Roman"/>
          <w:i/>
          <w:sz w:val="24"/>
          <w:szCs w:val="24"/>
        </w:rPr>
        <w:t xml:space="preserve">en jegyzőkönyv hitelesítésére </w:t>
      </w:r>
      <w:r w:rsidR="000A0A92">
        <w:rPr>
          <w:rFonts w:ascii="Times New Roman" w:hAnsi="Times New Roman"/>
          <w:i/>
          <w:sz w:val="24"/>
          <w:szCs w:val="24"/>
        </w:rPr>
        <w:t>Bálint Ádám és Fazekas Alajos</w:t>
      </w:r>
      <w:r w:rsidR="00056DB9">
        <w:rPr>
          <w:rFonts w:ascii="Times New Roman" w:hAnsi="Times New Roman"/>
          <w:i/>
          <w:sz w:val="24"/>
          <w:szCs w:val="24"/>
        </w:rPr>
        <w:t xml:space="preserve"> képviselőket </w:t>
      </w:r>
      <w:r>
        <w:rPr>
          <w:rFonts w:ascii="Times New Roman" w:hAnsi="Times New Roman"/>
          <w:i/>
          <w:sz w:val="24"/>
          <w:szCs w:val="24"/>
        </w:rPr>
        <w:t>bízza meg.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Felelős:</w:t>
      </w:r>
      <w:r>
        <w:rPr>
          <w:rFonts w:ascii="Times New Roman" w:hAnsi="Times New Roman"/>
          <w:i/>
          <w:sz w:val="24"/>
          <w:szCs w:val="24"/>
        </w:rPr>
        <w:t xml:space="preserve"> Tatainé Popp Rita polgármester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Határidő:</w:t>
      </w:r>
      <w:r>
        <w:rPr>
          <w:rFonts w:ascii="Times New Roman" w:hAnsi="Times New Roman"/>
          <w:i/>
          <w:sz w:val="24"/>
          <w:szCs w:val="24"/>
        </w:rPr>
        <w:t xml:space="preserve"> Azonnal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Ásványráró Község Képviselő-testülete </w:t>
      </w:r>
      <w:r w:rsidR="000A0A9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szavazattal – egyhangúlag – hozta meg határozatát:</w:t>
      </w:r>
    </w:p>
    <w:p w:rsidR="00121128" w:rsidRDefault="0012112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Default="000A0A92" w:rsidP="00CF2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="00FB67D8">
        <w:rPr>
          <w:rFonts w:ascii="Times New Roman" w:hAnsi="Times New Roman"/>
          <w:b/>
          <w:sz w:val="24"/>
          <w:szCs w:val="24"/>
        </w:rPr>
        <w:t>/2017. (V. 2</w:t>
      </w:r>
      <w:r>
        <w:rPr>
          <w:rFonts w:ascii="Times New Roman" w:hAnsi="Times New Roman"/>
          <w:b/>
          <w:sz w:val="24"/>
          <w:szCs w:val="24"/>
        </w:rPr>
        <w:t>9</w:t>
      </w:r>
      <w:r w:rsidR="00FB67D8">
        <w:rPr>
          <w:rFonts w:ascii="Times New Roman" w:hAnsi="Times New Roman"/>
          <w:b/>
          <w:sz w:val="24"/>
          <w:szCs w:val="24"/>
        </w:rPr>
        <w:t>.</w:t>
      </w:r>
      <w:r w:rsidR="00121128">
        <w:rPr>
          <w:rFonts w:ascii="Times New Roman" w:hAnsi="Times New Roman"/>
          <w:b/>
          <w:sz w:val="24"/>
          <w:szCs w:val="24"/>
        </w:rPr>
        <w:t>) határozat</w:t>
      </w:r>
    </w:p>
    <w:p w:rsidR="000A0A92" w:rsidRDefault="000A0A92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A92" w:rsidRDefault="000A0A92" w:rsidP="007A049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A0A92">
        <w:rPr>
          <w:rFonts w:ascii="Times New Roman" w:hAnsi="Times New Roman"/>
          <w:sz w:val="24"/>
          <w:szCs w:val="24"/>
        </w:rPr>
        <w:t>Ásványráró Község Önkormányzat Képviselő-testülete úgy határozott, hogy a 2017. május 29-i nyílt testületi ülésen az alábbi napirendi pontok megtárgyalását elfogadja:</w:t>
      </w:r>
    </w:p>
    <w:p w:rsidR="00ED6346" w:rsidRPr="000A0A92" w:rsidRDefault="00ED6346" w:rsidP="007A049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A0A92" w:rsidRPr="000A0A92" w:rsidRDefault="000A0A92" w:rsidP="007A049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A0A92">
        <w:rPr>
          <w:rFonts w:ascii="Times New Roman" w:hAnsi="Times New Roman"/>
          <w:sz w:val="24"/>
          <w:szCs w:val="24"/>
        </w:rPr>
        <w:t>1.)</w:t>
      </w:r>
      <w:r w:rsidRPr="000A0A92">
        <w:rPr>
          <w:rFonts w:ascii="Times New Roman" w:hAnsi="Times New Roman"/>
          <w:sz w:val="24"/>
          <w:szCs w:val="24"/>
        </w:rPr>
        <w:tab/>
        <w:t>Településrendezési terv – szerkezeti szabályozásról egyeztetés</w:t>
      </w:r>
    </w:p>
    <w:p w:rsidR="000A0A92" w:rsidRPr="000A0A92" w:rsidRDefault="000A0A92" w:rsidP="007A049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A0A92">
        <w:rPr>
          <w:rFonts w:ascii="Times New Roman" w:hAnsi="Times New Roman"/>
          <w:sz w:val="24"/>
          <w:szCs w:val="24"/>
        </w:rPr>
        <w:t>2.)</w:t>
      </w:r>
      <w:r w:rsidRPr="000A0A92">
        <w:rPr>
          <w:rFonts w:ascii="Times New Roman" w:hAnsi="Times New Roman"/>
          <w:sz w:val="24"/>
          <w:szCs w:val="24"/>
        </w:rPr>
        <w:tab/>
        <w:t>Bentlakásos intézmények igénybevétele – Idősek Otthonai</w:t>
      </w:r>
    </w:p>
    <w:p w:rsidR="000A0A92" w:rsidRPr="000A0A92" w:rsidRDefault="000A0A92" w:rsidP="007A049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A0A92">
        <w:rPr>
          <w:rFonts w:ascii="Times New Roman" w:hAnsi="Times New Roman"/>
          <w:sz w:val="24"/>
          <w:szCs w:val="24"/>
        </w:rPr>
        <w:t>3.)</w:t>
      </w:r>
      <w:r w:rsidRPr="000A0A92">
        <w:rPr>
          <w:rFonts w:ascii="Times New Roman" w:hAnsi="Times New Roman"/>
          <w:sz w:val="24"/>
          <w:szCs w:val="24"/>
        </w:rPr>
        <w:tab/>
        <w:t>Vis maior pályázat benyújtása – óvoda tetőszerkezetének helyreállítására</w:t>
      </w:r>
    </w:p>
    <w:p w:rsidR="000A0A92" w:rsidRPr="000A0A92" w:rsidRDefault="000A0A92" w:rsidP="007A049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A0A92">
        <w:rPr>
          <w:rFonts w:ascii="Times New Roman" w:hAnsi="Times New Roman"/>
          <w:sz w:val="24"/>
          <w:szCs w:val="24"/>
        </w:rPr>
        <w:t>4.)</w:t>
      </w:r>
      <w:r w:rsidRPr="000A0A92">
        <w:rPr>
          <w:rFonts w:ascii="Times New Roman" w:hAnsi="Times New Roman"/>
          <w:sz w:val="24"/>
          <w:szCs w:val="24"/>
        </w:rPr>
        <w:tab/>
        <w:t>2016. évi átfogó értékelés elfogadása a gyermekjóléti és gyermekvédelmi feladatokról</w:t>
      </w:r>
    </w:p>
    <w:p w:rsidR="000A0A92" w:rsidRPr="000A0A92" w:rsidRDefault="000A0A92" w:rsidP="007A049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A0A92">
        <w:rPr>
          <w:rFonts w:ascii="Times New Roman" w:hAnsi="Times New Roman"/>
          <w:sz w:val="24"/>
          <w:szCs w:val="24"/>
        </w:rPr>
        <w:t>5.)</w:t>
      </w:r>
      <w:r w:rsidRPr="000A0A92">
        <w:rPr>
          <w:rFonts w:ascii="Times New Roman" w:hAnsi="Times New Roman"/>
          <w:sz w:val="24"/>
          <w:szCs w:val="24"/>
        </w:rPr>
        <w:tab/>
        <w:t>Egyebek</w:t>
      </w:r>
    </w:p>
    <w:p w:rsidR="000A0A92" w:rsidRPr="000A0A92" w:rsidRDefault="000A0A92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A92" w:rsidRPr="000A0A92" w:rsidRDefault="000A0A92" w:rsidP="007A049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A0A92">
        <w:rPr>
          <w:rFonts w:ascii="Times New Roman" w:hAnsi="Times New Roman"/>
          <w:sz w:val="24"/>
          <w:szCs w:val="24"/>
        </w:rPr>
        <w:t>Továbbá a Képviselő-testület jelen jegyzőkönyv hitelesítésére Bálint Ádám és Fazekas Alajos képviselőket bízza meg.</w:t>
      </w:r>
    </w:p>
    <w:p w:rsidR="00121128" w:rsidRDefault="00121128" w:rsidP="007A0497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0A0A92" w:rsidRPr="000A0A92" w:rsidRDefault="000A0A92" w:rsidP="007A0497">
      <w:pPr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0A0A92">
        <w:rPr>
          <w:rFonts w:ascii="Times New Roman" w:hAnsi="Times New Roman"/>
          <w:b/>
          <w:sz w:val="24"/>
          <w:szCs w:val="24"/>
        </w:rPr>
        <w:t>Felelős:</w:t>
      </w:r>
      <w:r w:rsidRPr="000A0A92">
        <w:rPr>
          <w:rFonts w:ascii="Times New Roman" w:hAnsi="Times New Roman"/>
          <w:sz w:val="24"/>
          <w:szCs w:val="24"/>
        </w:rPr>
        <w:t xml:space="preserve"> Tatainé Popp Rita polgármester</w:t>
      </w:r>
    </w:p>
    <w:p w:rsidR="000A0A92" w:rsidRPr="000A0A92" w:rsidRDefault="000A0A92" w:rsidP="007A0497">
      <w:pPr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0A0A92">
        <w:rPr>
          <w:rFonts w:ascii="Times New Roman" w:hAnsi="Times New Roman"/>
          <w:b/>
          <w:sz w:val="24"/>
          <w:szCs w:val="24"/>
        </w:rPr>
        <w:t>Határidő:</w:t>
      </w:r>
      <w:r w:rsidRPr="000A0A92">
        <w:rPr>
          <w:rFonts w:ascii="Times New Roman" w:hAnsi="Times New Roman"/>
          <w:sz w:val="24"/>
          <w:szCs w:val="24"/>
        </w:rPr>
        <w:t xml:space="preserve"> Azonnal</w:t>
      </w:r>
    </w:p>
    <w:p w:rsidR="00FB67D8" w:rsidRDefault="00FB67D8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346" w:rsidRDefault="00ED6346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346" w:rsidRPr="000A0A92" w:rsidRDefault="00ED6346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Pr="00240272" w:rsidRDefault="00240272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</w:t>
      </w:r>
      <w:r w:rsidR="00ED63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21128" w:rsidRPr="00240272">
        <w:rPr>
          <w:rFonts w:ascii="Times New Roman" w:hAnsi="Times New Roman"/>
          <w:b/>
          <w:sz w:val="24"/>
          <w:szCs w:val="24"/>
          <w:u w:val="single"/>
        </w:rPr>
        <w:t>Napirendi pont</w:t>
      </w:r>
    </w:p>
    <w:p w:rsidR="00FC1A74" w:rsidRPr="005C4DFE" w:rsidRDefault="00FC1A74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DFE">
        <w:rPr>
          <w:rFonts w:ascii="Times New Roman" w:hAnsi="Times New Roman"/>
          <w:b/>
          <w:sz w:val="24"/>
          <w:szCs w:val="24"/>
        </w:rPr>
        <w:t>Településrendezési terv – szerkezeti szabályozásról egyeztetés</w:t>
      </w:r>
    </w:p>
    <w:p w:rsidR="006219A2" w:rsidRPr="005C4DFE" w:rsidRDefault="006219A2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1A74" w:rsidRDefault="00FC1A74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FE">
        <w:rPr>
          <w:rFonts w:ascii="Times New Roman" w:hAnsi="Times New Roman"/>
          <w:b/>
          <w:sz w:val="24"/>
          <w:szCs w:val="24"/>
        </w:rPr>
        <w:t>Tatainé Popp Rita polgármester:</w:t>
      </w:r>
      <w:r>
        <w:rPr>
          <w:rFonts w:ascii="Times New Roman" w:hAnsi="Times New Roman"/>
          <w:sz w:val="24"/>
          <w:szCs w:val="24"/>
        </w:rPr>
        <w:t xml:space="preserve"> Szeretettel köszöntöm Leitner Attilát, felkérem, hogy vázolja fel a testületnek, hogy holt tartunk most.</w:t>
      </w:r>
    </w:p>
    <w:p w:rsidR="00FC1A74" w:rsidRPr="005C4DFE" w:rsidRDefault="00FC1A74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1A74" w:rsidRDefault="00FC1A74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FE">
        <w:rPr>
          <w:rFonts w:ascii="Times New Roman" w:hAnsi="Times New Roman"/>
          <w:b/>
          <w:sz w:val="24"/>
          <w:szCs w:val="24"/>
        </w:rPr>
        <w:t>Leitner Attila:</w:t>
      </w:r>
      <w:r>
        <w:rPr>
          <w:rFonts w:ascii="Times New Roman" w:hAnsi="Times New Roman"/>
          <w:sz w:val="24"/>
          <w:szCs w:val="24"/>
        </w:rPr>
        <w:t xml:space="preserve"> Köszöntöm a testület tagjait. </w:t>
      </w:r>
      <w:r w:rsidR="00ED6346">
        <w:rPr>
          <w:rFonts w:ascii="Times New Roman" w:hAnsi="Times New Roman"/>
          <w:sz w:val="24"/>
          <w:szCs w:val="24"/>
        </w:rPr>
        <w:t>A jelenlegi szakaszban már s</w:t>
      </w:r>
      <w:r>
        <w:rPr>
          <w:rFonts w:ascii="Times New Roman" w:hAnsi="Times New Roman"/>
          <w:sz w:val="24"/>
          <w:szCs w:val="24"/>
        </w:rPr>
        <w:t xml:space="preserve">zabályzásról van szó. Ezt fogják már véleményezni a szakhatóságok. Ezután lehet véglegesíteni a szabályozási tervet és lehet majd a rendeletet megalkotni. </w:t>
      </w:r>
    </w:p>
    <w:p w:rsidR="00E66941" w:rsidRDefault="00E66941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Pár dolgot kiemelek, ha kérdés van, nyugodtan tegyék fel. </w:t>
      </w:r>
    </w:p>
    <w:p w:rsidR="00FC1A74" w:rsidRDefault="005C4DFE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1401-es út mellett levő nagy területű üdülőközpont tulajdonosaival felvettük a kapcsolatot, hogy milyen terveik vannak a jövőben. Egyeztetés után két részre vettük ezt a területet. Volt nekik egy termál-hotel beruházási terv, amit meghagynánk. Ezt a mostani szabályozás lehetővé teszi. Viszont a másik, vegyes tavakkal szabdalt terület, aminek változó a kimenetele, nem tudják, hogy meg tudják-e valósítani. Abban maradtunk, hogy ide konkrét szabályozás nem kerülne. </w:t>
      </w:r>
    </w:p>
    <w:p w:rsidR="00FC1A74" w:rsidRDefault="00FC1A74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B8E" w:rsidRDefault="00E90B8E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telekmegosztások régen kötöttebbek voltak, most ez lazább lett.</w:t>
      </w:r>
    </w:p>
    <w:p w:rsidR="00E90B8E" w:rsidRDefault="00E90B8E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B8E" w:rsidRDefault="00E90B8E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Utcakialakításoknál nagyjából a korábbi szabályozást vettük figyelembe. </w:t>
      </w:r>
    </w:p>
    <w:p w:rsidR="00E90B8E" w:rsidRDefault="00E90B8E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B8E" w:rsidRDefault="00E90B8E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Települést elkerülő utat is alakítanánk ki keleti részről. Ez szántóföldeket érint csak. </w:t>
      </w:r>
    </w:p>
    <w:p w:rsidR="00E90B8E" w:rsidRDefault="00E90B8E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B8E" w:rsidRDefault="00E90B8E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Petőfi utca végén levő viszonylag nagy területű telkeket, 40-50 m mélységű, 18-20 m szélességűre </w:t>
      </w:r>
      <w:r w:rsidR="007A0497">
        <w:rPr>
          <w:rFonts w:ascii="Times New Roman" w:hAnsi="Times New Roman"/>
          <w:sz w:val="24"/>
          <w:szCs w:val="24"/>
        </w:rPr>
        <w:t xml:space="preserve">lehetne </w:t>
      </w:r>
      <w:r>
        <w:rPr>
          <w:rFonts w:ascii="Times New Roman" w:hAnsi="Times New Roman"/>
          <w:sz w:val="24"/>
          <w:szCs w:val="24"/>
        </w:rPr>
        <w:t>alakít</w:t>
      </w:r>
      <w:r w:rsidR="007A0497">
        <w:rPr>
          <w:rFonts w:ascii="Times New Roman" w:hAnsi="Times New Roman"/>
          <w:sz w:val="24"/>
          <w:szCs w:val="24"/>
        </w:rPr>
        <w:t>ani, ez elfogadhatóbb lenne.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0B8E" w:rsidRDefault="00E90B8E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B8E" w:rsidRDefault="00E90B8E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 utca mögötti tömbfeltárásnál</w:t>
      </w:r>
      <w:r w:rsidR="00474BC7">
        <w:rPr>
          <w:rFonts w:ascii="Times New Roman" w:hAnsi="Times New Roman"/>
          <w:sz w:val="24"/>
          <w:szCs w:val="24"/>
        </w:rPr>
        <w:t xml:space="preserve">, új út kialakításával telkeket lehet kialakítani. </w:t>
      </w:r>
    </w:p>
    <w:p w:rsidR="00A25989" w:rsidRDefault="00A25989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989" w:rsidRDefault="00A25989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Kossuth utca mögött is van egy tömbfeltárás, ahol út kialakításnál szintén telkeket lehetne kialakítani.</w:t>
      </w:r>
    </w:p>
    <w:p w:rsidR="00FC1A74" w:rsidRDefault="00FC1A74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989" w:rsidRDefault="00A25989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tervekben kétféle szabályozás van, a piros vonal, az konkrét, azon nem lehet változtatni, a zöld vonal</w:t>
      </w:r>
      <w:r w:rsidR="007A0497">
        <w:rPr>
          <w:rFonts w:ascii="Times New Roman" w:hAnsi="Times New Roman"/>
          <w:sz w:val="24"/>
          <w:szCs w:val="24"/>
        </w:rPr>
        <w:t xml:space="preserve">lal jelölt részeknél </w:t>
      </w:r>
      <w:r>
        <w:rPr>
          <w:rFonts w:ascii="Times New Roman" w:hAnsi="Times New Roman"/>
          <w:sz w:val="24"/>
          <w:szCs w:val="24"/>
        </w:rPr>
        <w:t>lehet egyezkedni, csak figyele</w:t>
      </w:r>
      <w:r w:rsidR="00E73BE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 kell venn</w:t>
      </w:r>
      <w:r w:rsidR="00E73BE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hogy hova nem lehet a házat építeni. </w:t>
      </w:r>
    </w:p>
    <w:p w:rsidR="00E73BE4" w:rsidRDefault="00E73BE4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BE4" w:rsidRDefault="00E73BE4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Cigány tónál is szabályoztuk a telkek közti átjárhatóságot</w:t>
      </w:r>
      <w:r w:rsidR="00286A39">
        <w:rPr>
          <w:rFonts w:ascii="Times New Roman" w:hAnsi="Times New Roman"/>
          <w:sz w:val="24"/>
          <w:szCs w:val="24"/>
        </w:rPr>
        <w:t>, az</w:t>
      </w:r>
      <w:r>
        <w:rPr>
          <w:rFonts w:ascii="Times New Roman" w:hAnsi="Times New Roman"/>
          <w:sz w:val="24"/>
          <w:szCs w:val="24"/>
        </w:rPr>
        <w:t xml:space="preserve"> út kialakítása megfelelő legyen. </w:t>
      </w:r>
    </w:p>
    <w:p w:rsidR="00E73BE4" w:rsidRPr="00F76739" w:rsidRDefault="00E73BE4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3BE4" w:rsidRDefault="00E73BE4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739">
        <w:rPr>
          <w:rFonts w:ascii="Times New Roman" w:hAnsi="Times New Roman"/>
          <w:b/>
          <w:sz w:val="24"/>
          <w:szCs w:val="24"/>
        </w:rPr>
        <w:t>Peredi László képviselő:</w:t>
      </w:r>
      <w:r>
        <w:rPr>
          <w:rFonts w:ascii="Times New Roman" w:hAnsi="Times New Roman"/>
          <w:sz w:val="24"/>
          <w:szCs w:val="24"/>
        </w:rPr>
        <w:t xml:space="preserve"> A Kossuth L. utcában akkor az az út megszűnik? </w:t>
      </w:r>
    </w:p>
    <w:p w:rsidR="00E73BE4" w:rsidRDefault="00E73BE4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BE4" w:rsidRDefault="00E73BE4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739">
        <w:rPr>
          <w:rFonts w:ascii="Times New Roman" w:hAnsi="Times New Roman"/>
          <w:b/>
          <w:sz w:val="24"/>
          <w:szCs w:val="24"/>
        </w:rPr>
        <w:t>Tatainé Popp Rita polgármester:</w:t>
      </w:r>
      <w:r>
        <w:rPr>
          <w:rFonts w:ascii="Times New Roman" w:hAnsi="Times New Roman"/>
          <w:sz w:val="24"/>
          <w:szCs w:val="24"/>
        </w:rPr>
        <w:t xml:space="preserve"> Igen. Ott hidat kellene kiépíteni.</w:t>
      </w:r>
      <w:r w:rsidR="009B42C2">
        <w:rPr>
          <w:rFonts w:ascii="Times New Roman" w:hAnsi="Times New Roman"/>
          <w:sz w:val="24"/>
          <w:szCs w:val="24"/>
        </w:rPr>
        <w:t xml:space="preserve"> Az ott felesleges. Néhány méterről van szó.</w:t>
      </w:r>
    </w:p>
    <w:p w:rsidR="009B42C2" w:rsidRPr="00F76739" w:rsidRDefault="009B42C2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42C2" w:rsidRDefault="009B42C2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739">
        <w:rPr>
          <w:rFonts w:ascii="Times New Roman" w:hAnsi="Times New Roman"/>
          <w:b/>
          <w:sz w:val="24"/>
          <w:szCs w:val="24"/>
        </w:rPr>
        <w:t>Peredi László képviselő:</w:t>
      </w:r>
      <w:r>
        <w:rPr>
          <w:rFonts w:ascii="Times New Roman" w:hAnsi="Times New Roman"/>
          <w:sz w:val="24"/>
          <w:szCs w:val="24"/>
        </w:rPr>
        <w:t xml:space="preserve"> Csak azért kérdezem, hogy ott lehet-e telkeket kialakítani. </w:t>
      </w:r>
    </w:p>
    <w:p w:rsidR="009B42C2" w:rsidRPr="007C7795" w:rsidRDefault="009B42C2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42C2" w:rsidRDefault="009B42C2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95">
        <w:rPr>
          <w:rFonts w:ascii="Times New Roman" w:hAnsi="Times New Roman"/>
          <w:b/>
          <w:sz w:val="24"/>
          <w:szCs w:val="24"/>
        </w:rPr>
        <w:t>Fazekas Alajos alpolgármester</w:t>
      </w:r>
      <w:r>
        <w:rPr>
          <w:rFonts w:ascii="Times New Roman" w:hAnsi="Times New Roman"/>
          <w:sz w:val="24"/>
          <w:szCs w:val="24"/>
        </w:rPr>
        <w:t xml:space="preserve">: </w:t>
      </w:r>
      <w:r w:rsidR="004378AD">
        <w:rPr>
          <w:rFonts w:ascii="Times New Roman" w:hAnsi="Times New Roman"/>
          <w:sz w:val="24"/>
          <w:szCs w:val="24"/>
        </w:rPr>
        <w:t>Az az út, elkerülő ú</w:t>
      </w:r>
      <w:r w:rsidR="00ED6346">
        <w:rPr>
          <w:rFonts w:ascii="Times New Roman" w:hAnsi="Times New Roman"/>
          <w:sz w:val="24"/>
          <w:szCs w:val="24"/>
        </w:rPr>
        <w:t>t</w:t>
      </w:r>
      <w:r w:rsidR="007D157C">
        <w:rPr>
          <w:rFonts w:ascii="Times New Roman" w:hAnsi="Times New Roman"/>
          <w:sz w:val="24"/>
          <w:szCs w:val="24"/>
        </w:rPr>
        <w:t xml:space="preserve"> funkciót töltött volna be. Ha a főúton történik valami, nincs merre menni.</w:t>
      </w:r>
    </w:p>
    <w:p w:rsidR="007D157C" w:rsidRPr="007C7795" w:rsidRDefault="007D157C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157C" w:rsidRDefault="007D157C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95">
        <w:rPr>
          <w:rFonts w:ascii="Times New Roman" w:hAnsi="Times New Roman"/>
          <w:b/>
          <w:sz w:val="24"/>
          <w:szCs w:val="24"/>
        </w:rPr>
        <w:t>Leitner L</w:t>
      </w:r>
      <w:r w:rsidR="00FB2FEC" w:rsidRPr="007C7795">
        <w:rPr>
          <w:rFonts w:ascii="Times New Roman" w:hAnsi="Times New Roman"/>
          <w:b/>
          <w:sz w:val="24"/>
          <w:szCs w:val="24"/>
        </w:rPr>
        <w:t>ászló:</w:t>
      </w:r>
      <w:r w:rsidR="00FB2FEC">
        <w:rPr>
          <w:rFonts w:ascii="Times New Roman" w:hAnsi="Times New Roman"/>
          <w:sz w:val="24"/>
          <w:szCs w:val="24"/>
        </w:rPr>
        <w:t xml:space="preserve"> Itt csak a tulajdonosakk</w:t>
      </w:r>
      <w:r>
        <w:rPr>
          <w:rFonts w:ascii="Times New Roman" w:hAnsi="Times New Roman"/>
          <w:sz w:val="24"/>
          <w:szCs w:val="24"/>
        </w:rPr>
        <w:t>al együtt lehet val</w:t>
      </w:r>
      <w:r w:rsidR="00FB2FEC">
        <w:rPr>
          <w:rFonts w:ascii="Times New Roman" w:hAnsi="Times New Roman"/>
          <w:sz w:val="24"/>
          <w:szCs w:val="24"/>
        </w:rPr>
        <w:t>amit csinálni, az ő hajlandóságuk is kell, mivel magántelkekről van szó.</w:t>
      </w:r>
    </w:p>
    <w:p w:rsidR="007D157C" w:rsidRPr="007C7795" w:rsidRDefault="007D157C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157C" w:rsidRDefault="00B45A1C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95">
        <w:rPr>
          <w:rFonts w:ascii="Times New Roman" w:hAnsi="Times New Roman"/>
          <w:b/>
          <w:sz w:val="24"/>
          <w:szCs w:val="24"/>
        </w:rPr>
        <w:t>Tatainé Popp Rita polgármester:</w:t>
      </w:r>
      <w:r>
        <w:rPr>
          <w:rFonts w:ascii="Times New Roman" w:hAnsi="Times New Roman"/>
          <w:sz w:val="24"/>
          <w:szCs w:val="24"/>
        </w:rPr>
        <w:t xml:space="preserve"> Az a baj, hogy sok épület a telekre nincs feltüntetve, pedig amikor a tulajdonos megkapja a használatbavételi engedély</w:t>
      </w:r>
      <w:r w:rsidR="00ED634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abban bent van, hogy 30 napon belül el kell intézni a Földhivatalnál. Aki ezt nem tette meg, a térképen csak üres telek szerepel a tulajdonában.</w:t>
      </w:r>
    </w:p>
    <w:p w:rsidR="004378AD" w:rsidRPr="00F76739" w:rsidRDefault="004378AD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7B7" w:rsidRDefault="000737B7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739">
        <w:rPr>
          <w:rFonts w:ascii="Times New Roman" w:hAnsi="Times New Roman"/>
          <w:b/>
          <w:sz w:val="24"/>
          <w:szCs w:val="24"/>
        </w:rPr>
        <w:t>Leitner Attila:</w:t>
      </w:r>
      <w:r>
        <w:rPr>
          <w:rFonts w:ascii="Times New Roman" w:hAnsi="Times New Roman"/>
          <w:sz w:val="24"/>
          <w:szCs w:val="24"/>
        </w:rPr>
        <w:t xml:space="preserve"> Nem az a cél, hogy meglévő földterületeket használjunk fel. Ezt a Földtörvény most nagyon védi a mezőgazdaság miatt. A belső</w:t>
      </w:r>
      <w:r w:rsidR="00F76739">
        <w:rPr>
          <w:rFonts w:ascii="Times New Roman" w:hAnsi="Times New Roman"/>
          <w:sz w:val="24"/>
          <w:szCs w:val="24"/>
        </w:rPr>
        <w:t xml:space="preserve"> területeken lévő</w:t>
      </w:r>
      <w:r>
        <w:rPr>
          <w:rFonts w:ascii="Times New Roman" w:hAnsi="Times New Roman"/>
          <w:sz w:val="24"/>
          <w:szCs w:val="24"/>
        </w:rPr>
        <w:t xml:space="preserve"> telkek kiaknázása a cél.</w:t>
      </w:r>
    </w:p>
    <w:p w:rsidR="004378AD" w:rsidRDefault="004378AD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81E" w:rsidRDefault="00AC281E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81E" w:rsidRDefault="00AC281E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497">
        <w:rPr>
          <w:rFonts w:ascii="Times New Roman" w:hAnsi="Times New Roman"/>
          <w:sz w:val="24"/>
          <w:szCs w:val="24"/>
          <w:highlight w:val="yellow"/>
        </w:rPr>
        <w:t>?????</w:t>
      </w:r>
    </w:p>
    <w:p w:rsidR="006170AD" w:rsidRDefault="006170AD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0AD" w:rsidRPr="006170AD" w:rsidRDefault="006170AD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70AD">
        <w:rPr>
          <w:rFonts w:ascii="Times New Roman" w:hAnsi="Times New Roman"/>
          <w:b/>
          <w:sz w:val="24"/>
          <w:szCs w:val="24"/>
          <w:u w:val="single"/>
        </w:rPr>
        <w:t>2.Napirendi pont</w:t>
      </w:r>
    </w:p>
    <w:p w:rsidR="006170AD" w:rsidRPr="006170AD" w:rsidRDefault="006170AD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0AD">
        <w:rPr>
          <w:rFonts w:ascii="Times New Roman" w:hAnsi="Times New Roman"/>
          <w:b/>
          <w:sz w:val="24"/>
          <w:szCs w:val="24"/>
        </w:rPr>
        <w:t>Bentlakásos intézmények igénybevétele – Idősek Otthonai</w:t>
      </w:r>
    </w:p>
    <w:p w:rsidR="006170AD" w:rsidRDefault="006170AD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B4F" w:rsidRPr="006170AD" w:rsidRDefault="00ED6346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</w:rPr>
      </w:pPr>
      <w:r>
        <w:rPr>
          <w:rFonts w:ascii="Times New Roman" w:eastAsia="Calibri" w:hAnsi="Times New Roman"/>
          <w:b/>
          <w:i/>
          <w:color w:val="000000"/>
        </w:rPr>
        <w:t>„</w:t>
      </w:r>
      <w:r w:rsidR="00987B4F" w:rsidRPr="006170AD">
        <w:rPr>
          <w:rFonts w:ascii="Times New Roman" w:eastAsia="Calibri" w:hAnsi="Times New Roman"/>
          <w:b/>
          <w:i/>
          <w:color w:val="000000"/>
        </w:rPr>
        <w:t>ELŐTERJESZTÉS</w:t>
      </w:r>
    </w:p>
    <w:p w:rsidR="00987B4F" w:rsidRPr="006170AD" w:rsidRDefault="00987B4F" w:rsidP="00CF2EAB">
      <w:pPr>
        <w:suppressAutoHyphens/>
        <w:spacing w:after="0" w:line="240" w:lineRule="auto"/>
        <w:rPr>
          <w:rFonts w:ascii="Times New Roman" w:eastAsia="Calibri" w:hAnsi="Times New Roman"/>
          <w:i/>
          <w:color w:val="000000"/>
        </w:rPr>
      </w:pPr>
    </w:p>
    <w:p w:rsidR="00987B4F" w:rsidRPr="006170AD" w:rsidRDefault="00987B4F" w:rsidP="00CF2EAB">
      <w:pPr>
        <w:suppressAutoHyphens/>
        <w:spacing w:after="0" w:line="240" w:lineRule="auto"/>
        <w:rPr>
          <w:rFonts w:ascii="Times New Roman" w:hAnsi="Times New Roman"/>
          <w:i/>
          <w:kern w:val="1"/>
          <w:lang w:eastAsia="ar-SA"/>
        </w:rPr>
      </w:pPr>
      <w:r w:rsidRPr="006170AD">
        <w:rPr>
          <w:rFonts w:ascii="Times New Roman" w:hAnsi="Times New Roman"/>
          <w:i/>
          <w:kern w:val="1"/>
          <w:lang w:eastAsia="ar-SA"/>
        </w:rPr>
        <w:t>Tisztelt Képviselő-testület!</w:t>
      </w:r>
    </w:p>
    <w:p w:rsidR="00987B4F" w:rsidRPr="006170AD" w:rsidRDefault="00987B4F" w:rsidP="00CF2EAB">
      <w:pPr>
        <w:tabs>
          <w:tab w:val="left" w:pos="8222"/>
        </w:tabs>
        <w:spacing w:after="0" w:line="240" w:lineRule="auto"/>
        <w:jc w:val="both"/>
        <w:rPr>
          <w:rFonts w:ascii="Times New Roman" w:eastAsiaTheme="minorHAnsi" w:hAnsi="Times New Roman"/>
          <w:i/>
          <w:lang w:eastAsia="en-US"/>
        </w:rPr>
      </w:pPr>
      <w:r w:rsidRPr="006170AD">
        <w:rPr>
          <w:rFonts w:ascii="Times New Roman" w:eastAsiaTheme="minorHAnsi" w:hAnsi="Times New Roman"/>
          <w:i/>
          <w:color w:val="000000" w:themeColor="text1"/>
          <w:lang w:eastAsia="en-US"/>
        </w:rPr>
        <w:t>Bentlakásos intézmények igénybevétele – Idősek Otthonai</w:t>
      </w:r>
    </w:p>
    <w:p w:rsidR="00987B4F" w:rsidRPr="006170AD" w:rsidRDefault="00987B4F" w:rsidP="00503CE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i/>
        </w:rPr>
      </w:pPr>
    </w:p>
    <w:p w:rsidR="00987B4F" w:rsidRPr="006170AD" w:rsidRDefault="00987B4F" w:rsidP="00CF2EAB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lang w:eastAsia="ar-SA"/>
        </w:rPr>
      </w:pPr>
      <w:r w:rsidRPr="006170AD">
        <w:rPr>
          <w:rFonts w:ascii="Times New Roman" w:eastAsiaTheme="minorHAnsi" w:hAnsi="Times New Roman" w:cstheme="minorBidi"/>
          <w:i/>
          <w:lang w:eastAsia="ar-SA"/>
        </w:rPr>
        <w:t>A személyes gondoskodást nyújtó szociális ellátások térítési díjának megállapítását az 1993. évi III. törvény (továbbiakban: Szt.) 92. § (1) bek., a 92/B § (1) bekezdésének a) pontja, a 114-119. D. §, valamint a 29/1993.(II.17.) Korm. rendelet szabályozza.</w:t>
      </w:r>
    </w:p>
    <w:p w:rsidR="00987B4F" w:rsidRPr="006170AD" w:rsidRDefault="00987B4F" w:rsidP="00CF2EAB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lang w:eastAsia="ar-SA"/>
        </w:rPr>
      </w:pPr>
    </w:p>
    <w:p w:rsidR="00987B4F" w:rsidRPr="006170AD" w:rsidRDefault="00987B4F" w:rsidP="00CF2EAB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i/>
        </w:rPr>
      </w:pPr>
      <w:r w:rsidRPr="006170AD">
        <w:rPr>
          <w:rFonts w:ascii="Times New Roman" w:eastAsiaTheme="minorHAnsi" w:hAnsi="Times New Roman" w:cstheme="minorBidi"/>
          <w:i/>
        </w:rPr>
        <w:t xml:space="preserve">2016. áprilisáig az </w:t>
      </w:r>
      <w:r w:rsidRPr="006170AD">
        <w:rPr>
          <w:rFonts w:ascii="Times New Roman" w:eastAsiaTheme="minorHAnsi" w:hAnsi="Times New Roman" w:cstheme="minorBidi"/>
          <w:i/>
          <w:iCs/>
        </w:rPr>
        <w:t>önköltség - központi költségvetési támogatás - személyi térítési díj = különbözet</w:t>
      </w:r>
      <w:r w:rsidRPr="006170AD">
        <w:rPr>
          <w:rFonts w:ascii="Times New Roman" w:eastAsiaTheme="minorHAnsi" w:hAnsi="Times New Roman" w:cstheme="minorBidi"/>
          <w:i/>
        </w:rPr>
        <w:t>-et a bejelentett lakcím/tartózkodási hely szerinti Önkormányzatnak kellett megfizetni, ami jelentős terhet rótt az önkormányzatok költségvetésére.</w:t>
      </w:r>
    </w:p>
    <w:p w:rsidR="00987B4F" w:rsidRPr="006170AD" w:rsidRDefault="00987B4F" w:rsidP="00CF2EAB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i/>
        </w:rPr>
      </w:pPr>
    </w:p>
    <w:p w:rsidR="00987B4F" w:rsidRPr="006170AD" w:rsidRDefault="00987B4F" w:rsidP="00CF2EAB">
      <w:pPr>
        <w:spacing w:after="0" w:line="240" w:lineRule="auto"/>
        <w:jc w:val="both"/>
        <w:rPr>
          <w:rFonts w:ascii="Times New Roman" w:eastAsia="Calibri" w:hAnsi="Times New Roman"/>
          <w:b/>
          <w:i/>
          <w:lang w:eastAsia="en-US"/>
        </w:rPr>
      </w:pPr>
      <w:r w:rsidRPr="006170AD">
        <w:rPr>
          <w:rFonts w:ascii="Times New Roman" w:eastAsia="Calibri" w:hAnsi="Times New Roman"/>
          <w:i/>
          <w:lang w:eastAsia="en-US"/>
        </w:rPr>
        <w:t>A fentiek szerinti, önkormányzatokat terhelő magas fenntartási hozzájárulás miatt 2012-ben több térségi település kilépett a szolgáltatásból.</w:t>
      </w:r>
      <w:r w:rsidRPr="006170AD">
        <w:rPr>
          <w:rFonts w:ascii="Times New Roman" w:eastAsiaTheme="minorHAnsi" w:hAnsi="Times New Roman"/>
          <w:i/>
        </w:rPr>
        <w:t xml:space="preserve"> Mivel csak az ellátási területről vehetnek át kérelmet az intézményben, az ellátási körzeten kívüli idősek elhelyezését csak távolabbi otthonokban tudják megoldani a hozzátartozók. </w:t>
      </w:r>
      <w:r w:rsidRPr="006170AD">
        <w:rPr>
          <w:rFonts w:ascii="Times New Roman" w:eastAsia="Calibri" w:hAnsi="Times New Roman"/>
          <w:i/>
          <w:lang w:eastAsia="en-US"/>
        </w:rPr>
        <w:t xml:space="preserve">Továbbá az ellátásra szorulók –más megoldás hiányában - nagy számban jelentkeztek be mosonmagyaróvári lakcímre. Ezzel a különbözet megfizetése más települések lakosai után is a gesztor önkormányzatot terhelte.  </w:t>
      </w:r>
      <w:r w:rsidRPr="006170AD">
        <w:rPr>
          <w:rFonts w:ascii="Times New Roman" w:eastAsia="Calibri" w:hAnsi="Times New Roman"/>
          <w:b/>
          <w:i/>
          <w:lang w:eastAsia="en-US"/>
        </w:rPr>
        <w:t xml:space="preserve">A fiktív lakcímek kiszűrésére 2016. áprilistól szigorú intézkedéseket vezet be a gesztor önkormányzat. </w:t>
      </w:r>
    </w:p>
    <w:p w:rsidR="00987B4F" w:rsidRPr="006170AD" w:rsidRDefault="00987B4F" w:rsidP="00CF2EAB">
      <w:pPr>
        <w:spacing w:after="0" w:line="240" w:lineRule="auto"/>
        <w:jc w:val="both"/>
        <w:rPr>
          <w:rFonts w:ascii="Times New Roman" w:eastAsiaTheme="minorHAnsi" w:hAnsi="Times New Roman"/>
          <w:i/>
        </w:rPr>
      </w:pPr>
    </w:p>
    <w:p w:rsidR="00987B4F" w:rsidRPr="006170AD" w:rsidRDefault="00987B4F" w:rsidP="00CF2EAB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lang w:eastAsia="ar-SA"/>
        </w:rPr>
      </w:pPr>
      <w:r w:rsidRPr="006170AD">
        <w:rPr>
          <w:rFonts w:ascii="Times New Roman" w:eastAsiaTheme="minorHAnsi" w:hAnsi="Times New Roman" w:cstheme="minorBidi"/>
          <w:i/>
          <w:lang w:eastAsia="ar-SA"/>
        </w:rPr>
        <w:t xml:space="preserve">Mosonmagyaróvár Város Képviselő-testületének a szociális igazgatás és szociális ellátások helyi szabályozásáról szóló 4/2015. (II.27.) önkormányzati rendelete 1. sz. melléklete tartalmazza az intézményi térítési díjakat, melyek felülvizsgálatára minden évben sor kerül. A 2016. évi intézményi térítési díjak módosítását kezdeményezte a Kistérségi Egyesített Szociális Intézmény, a térítési díj köteles szolgáltatásaira vonatkozóan. </w:t>
      </w:r>
    </w:p>
    <w:p w:rsidR="00987B4F" w:rsidRPr="006170AD" w:rsidRDefault="00987B4F" w:rsidP="00CF2EAB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lang w:eastAsia="ar-SA"/>
        </w:rPr>
      </w:pPr>
    </w:p>
    <w:p w:rsidR="00987B4F" w:rsidRPr="006170AD" w:rsidRDefault="00987B4F" w:rsidP="00CF2EAB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lang w:eastAsia="ar-SA"/>
        </w:rPr>
      </w:pPr>
      <w:r w:rsidRPr="006170AD">
        <w:rPr>
          <w:rFonts w:ascii="Times New Roman" w:eastAsiaTheme="minorHAnsi" w:hAnsi="Times New Roman" w:cstheme="minorBidi"/>
          <w:i/>
          <w:lang w:eastAsia="ar-SA"/>
        </w:rPr>
        <w:t>A rendelet alapján az önköltség és a központi támogatás különbözete a javasolt intézményi térítési díj. Így azon ellátottak után, akik képesek-, vagy vállalják (sok esetben családi vállalásról beszélünk) az intézményi térítési díj megfizetését, az önkormányzatnak nincs fizetési kötelezettsége, szemben az eddigi gyakorlattal, amikor is minden esetben fizetési kötelezettség terhelte a települést, függetlenül az ellátott jövedelmi-vagyoni helyzetétől. (Ennek oka, hogy a korábbi szabályozás szerint vagy a teljes önköltséget lehetett vállalni, vagy jövedelem szerinti személyi térítési díjat kellett megállapítani. A fenntartó az intézményi térítési díjat</w:t>
      </w:r>
      <w:r w:rsidRPr="006170AD">
        <w:rPr>
          <w:rFonts w:ascii="Times New Roman" w:eastAsiaTheme="minorHAnsi" w:hAnsi="Times New Roman" w:cstheme="minorBidi"/>
          <w:i/>
          <w:iCs/>
        </w:rPr>
        <w:t xml:space="preserve"> az önköltség - központi költségvetési támogatás különbségénél alacsonyabb mértékben állapította meg, hogy minél nagyobb számban legyenek képesek a az ellátottak és családjaik vállalni az intézményi térítési díj megfizetését. A fennmaradó különbözet terhelte a beköltözés helye szerinti települési önkormányzatokat.)</w:t>
      </w:r>
    </w:p>
    <w:p w:rsidR="00987B4F" w:rsidRPr="006170AD" w:rsidRDefault="00987B4F" w:rsidP="00CF2EAB">
      <w:pPr>
        <w:spacing w:after="0" w:line="240" w:lineRule="auto"/>
        <w:jc w:val="both"/>
        <w:rPr>
          <w:rFonts w:ascii="Times New Roman" w:eastAsia="Calibri" w:hAnsi="Times New Roman"/>
          <w:i/>
          <w:lang w:eastAsia="en-US"/>
        </w:rPr>
      </w:pPr>
      <w:r w:rsidRPr="006170AD">
        <w:rPr>
          <w:rFonts w:ascii="Times New Roman" w:eastAsia="Calibri" w:hAnsi="Times New Roman"/>
          <w:i/>
          <w:lang w:eastAsia="en-US"/>
        </w:rPr>
        <w:t>A teljes intézményi térítési díj megfizettetésének lehetőségével a térség valamennyi települése mentesülhet az indokolatlan anyagi terhektől. Ez semmiképpen nem fogja azt eredményezni, hogy a szerényebb jövedelmi és vagyoni helyzettel élő emberek kiszorulnának a rendszerből, hiszen a személyi térítési díjak továbbra is az ellátott, illetve családjuk terhelhetősége függvényében lesznek megállapítva.</w:t>
      </w:r>
    </w:p>
    <w:p w:rsidR="00987B4F" w:rsidRPr="006170AD" w:rsidRDefault="00987B4F" w:rsidP="00CF2EAB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i/>
        </w:rPr>
      </w:pPr>
    </w:p>
    <w:p w:rsidR="00987B4F" w:rsidRPr="006170AD" w:rsidRDefault="00987B4F" w:rsidP="00CF2EAB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lang w:eastAsia="en-US"/>
        </w:rPr>
      </w:pPr>
      <w:r w:rsidRPr="006170AD">
        <w:rPr>
          <w:rFonts w:ascii="Times New Roman" w:eastAsiaTheme="minorHAnsi" w:hAnsi="Times New Roman" w:cstheme="minorBidi"/>
          <w:i/>
        </w:rPr>
        <w:t xml:space="preserve">Mosonmagyaróvár Térségi Társulás Társulási Tanácsa a 2015. szeptember 22-i ülésén elfogadta, hogy a </w:t>
      </w:r>
      <w:r w:rsidRPr="006170AD">
        <w:rPr>
          <w:rFonts w:ascii="Times New Roman" w:eastAsiaTheme="minorHAnsi" w:hAnsi="Times New Roman" w:cstheme="minorBidi"/>
          <w:i/>
          <w:lang w:eastAsia="en-US"/>
        </w:rPr>
        <w:t>Idősek Otthonai és Idősek Gondozóháza szolgáltatás igénybevételéhez szükséges - ellátást igénybe vevő által benyújtandó - kérelem, kiegészüljön az ellátott lakóhelye (tartózkodási helye) önkormányzatának nyilatkozatával, melynek célja, hogy egyrészt az átjelentkezésekkel való visszaélések megszűnjenek, melyek jogtalan fizetési kötelezettségek róttak a szolgáltatáshoz csatlakozott településekre, másrészt az önkormányzat – jogosan elvárt - látókörébe kerüljön az ellátott, aki után esetlegesen fizetési kötelezettsége keletkezik. (Az alacsony jövedelmi illetve vagyoni helyzet továbbra sem szolgálhat az ellátási kérelem elutasításának indokául.)</w:t>
      </w:r>
    </w:p>
    <w:p w:rsidR="00987B4F" w:rsidRPr="006170AD" w:rsidRDefault="00987B4F" w:rsidP="00CF2EAB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i/>
        </w:rPr>
      </w:pPr>
    </w:p>
    <w:p w:rsidR="00987B4F" w:rsidRPr="006170AD" w:rsidRDefault="00987B4F" w:rsidP="00CF2EAB">
      <w:pPr>
        <w:spacing w:after="0" w:line="240" w:lineRule="auto"/>
        <w:ind w:left="720"/>
        <w:rPr>
          <w:rFonts w:ascii="Times New Roman" w:eastAsiaTheme="minorHAnsi" w:hAnsi="Times New Roman" w:cstheme="minorBidi"/>
          <w:b/>
          <w:bCs/>
          <w:i/>
          <w:iCs/>
        </w:rPr>
      </w:pPr>
      <w:r w:rsidRPr="006170AD">
        <w:rPr>
          <w:rFonts w:ascii="Times New Roman" w:eastAsiaTheme="minorHAnsi" w:hAnsi="Times New Roman" w:cstheme="minorBidi"/>
          <w:b/>
          <w:bCs/>
          <w:i/>
          <w:iCs/>
        </w:rPr>
        <w:t>Idősek Gondozóháza</w:t>
      </w:r>
    </w:p>
    <w:p w:rsidR="00987B4F" w:rsidRPr="006170AD" w:rsidRDefault="00987B4F" w:rsidP="00CF2EAB">
      <w:pPr>
        <w:spacing w:after="0" w:line="240" w:lineRule="auto"/>
        <w:jc w:val="both"/>
        <w:rPr>
          <w:rFonts w:ascii="Times New Roman" w:eastAsiaTheme="minorHAnsi" w:hAnsi="Times New Roman" w:cstheme="minorBidi"/>
          <w:i/>
        </w:rPr>
      </w:pPr>
      <w:r w:rsidRPr="006170AD">
        <w:rPr>
          <w:rFonts w:ascii="Times New Roman" w:eastAsiaTheme="minorHAnsi" w:hAnsi="Times New Roman" w:cstheme="minorBidi"/>
          <w:i/>
        </w:rPr>
        <w:t xml:space="preserve">Önköltség:                                                                      </w:t>
      </w:r>
      <w:r w:rsidRPr="006170AD">
        <w:rPr>
          <w:rFonts w:ascii="Times New Roman" w:eastAsiaTheme="minorHAnsi" w:hAnsi="Times New Roman" w:cstheme="minorBidi"/>
          <w:i/>
        </w:rPr>
        <w:tab/>
        <w:t>204 210-Ft/hó; 6 807-Ft/nap</w:t>
      </w:r>
    </w:p>
    <w:p w:rsidR="00987B4F" w:rsidRPr="006170AD" w:rsidRDefault="00987B4F" w:rsidP="00CF2EAB">
      <w:pPr>
        <w:spacing w:after="0" w:line="240" w:lineRule="auto"/>
        <w:jc w:val="both"/>
        <w:rPr>
          <w:rFonts w:ascii="Times New Roman" w:eastAsiaTheme="minorHAnsi" w:hAnsi="Times New Roman" w:cstheme="minorBidi"/>
          <w:i/>
        </w:rPr>
      </w:pPr>
      <w:r w:rsidRPr="006170AD">
        <w:rPr>
          <w:rFonts w:ascii="Times New Roman" w:eastAsiaTheme="minorHAnsi" w:hAnsi="Times New Roman" w:cstheme="minorBidi"/>
          <w:i/>
        </w:rPr>
        <w:t xml:space="preserve">                Önköltség – kp-i támogatás                           </w:t>
      </w:r>
      <w:r w:rsidRPr="006170AD">
        <w:rPr>
          <w:rFonts w:ascii="Times New Roman" w:eastAsiaTheme="minorHAnsi" w:hAnsi="Times New Roman" w:cstheme="minorBidi"/>
          <w:i/>
        </w:rPr>
        <w:tab/>
        <w:t>131 430-Ft/hó; 4 381-Ft/nap</w:t>
      </w:r>
    </w:p>
    <w:p w:rsidR="00987B4F" w:rsidRPr="006170AD" w:rsidRDefault="00987B4F" w:rsidP="00CF2EAB">
      <w:pPr>
        <w:spacing w:after="0" w:line="240" w:lineRule="auto"/>
        <w:ind w:left="708"/>
        <w:rPr>
          <w:rFonts w:ascii="Times New Roman" w:eastAsiaTheme="minorHAnsi" w:hAnsi="Times New Roman" w:cstheme="minorBidi"/>
          <w:b/>
          <w:bCs/>
          <w:i/>
        </w:rPr>
      </w:pPr>
      <w:r w:rsidRPr="006170AD">
        <w:rPr>
          <w:rFonts w:ascii="Times New Roman" w:eastAsiaTheme="minorHAnsi" w:hAnsi="Times New Roman" w:cstheme="minorBidi"/>
          <w:b/>
          <w:bCs/>
          <w:i/>
        </w:rPr>
        <w:t xml:space="preserve">     Intézményi térítési díj:                             </w:t>
      </w:r>
      <w:r w:rsidRPr="006170AD">
        <w:rPr>
          <w:rFonts w:ascii="Times New Roman" w:eastAsiaTheme="minorHAnsi" w:hAnsi="Times New Roman" w:cstheme="minorBidi"/>
          <w:b/>
          <w:bCs/>
          <w:i/>
        </w:rPr>
        <w:tab/>
        <w:t xml:space="preserve">126 000-Ft/hó; 4 200 -Ft/nap </w:t>
      </w:r>
    </w:p>
    <w:p w:rsidR="00987B4F" w:rsidRPr="006170AD" w:rsidRDefault="00987B4F" w:rsidP="00CF2EAB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i/>
        </w:rPr>
      </w:pPr>
    </w:p>
    <w:p w:rsidR="00987B4F" w:rsidRPr="006170AD" w:rsidRDefault="00987B4F" w:rsidP="00CF2EAB">
      <w:pPr>
        <w:spacing w:after="0" w:line="240" w:lineRule="auto"/>
        <w:ind w:left="1080"/>
        <w:contextualSpacing/>
        <w:rPr>
          <w:rFonts w:ascii="Times New Roman" w:eastAsiaTheme="minorHAnsi" w:hAnsi="Times New Roman" w:cstheme="minorBidi"/>
          <w:b/>
          <w:bCs/>
          <w:i/>
          <w:iCs/>
        </w:rPr>
      </w:pPr>
      <w:r w:rsidRPr="006170AD">
        <w:rPr>
          <w:rFonts w:ascii="Times New Roman" w:eastAsiaTheme="minorHAnsi" w:hAnsi="Times New Roman" w:cstheme="minorBidi"/>
          <w:b/>
          <w:bCs/>
          <w:i/>
          <w:iCs/>
        </w:rPr>
        <w:t>Idősek Otthonai</w:t>
      </w:r>
    </w:p>
    <w:p w:rsidR="00987B4F" w:rsidRPr="006170AD" w:rsidRDefault="00987B4F" w:rsidP="00CF2EAB">
      <w:pPr>
        <w:spacing w:after="0" w:line="240" w:lineRule="auto"/>
        <w:jc w:val="both"/>
        <w:rPr>
          <w:rFonts w:ascii="Times New Roman" w:eastAsiaTheme="minorHAnsi" w:hAnsi="Times New Roman" w:cstheme="minorBidi"/>
          <w:i/>
        </w:rPr>
      </w:pPr>
      <w:r w:rsidRPr="006170AD">
        <w:rPr>
          <w:rFonts w:ascii="Times New Roman" w:eastAsiaTheme="minorHAnsi" w:hAnsi="Times New Roman" w:cstheme="minorBidi"/>
          <w:i/>
        </w:rPr>
        <w:t>Önköltség:                                                                             194 250-Ft/hó; 6 475-Ft/nap</w:t>
      </w:r>
    </w:p>
    <w:p w:rsidR="00987B4F" w:rsidRPr="006170AD" w:rsidRDefault="00987B4F" w:rsidP="00CF2EAB">
      <w:pPr>
        <w:spacing w:after="0" w:line="240" w:lineRule="auto"/>
        <w:jc w:val="both"/>
        <w:rPr>
          <w:rFonts w:ascii="Times New Roman" w:eastAsiaTheme="minorHAnsi" w:hAnsi="Times New Roman" w:cstheme="minorBidi"/>
          <w:i/>
        </w:rPr>
      </w:pPr>
      <w:r w:rsidRPr="006170AD">
        <w:rPr>
          <w:rFonts w:ascii="Times New Roman" w:eastAsiaTheme="minorHAnsi" w:hAnsi="Times New Roman" w:cstheme="minorBidi"/>
          <w:i/>
        </w:rPr>
        <w:t xml:space="preserve">                Önköltség – kp-i támogatás =                         </w:t>
      </w:r>
      <w:r w:rsidRPr="006170AD">
        <w:rPr>
          <w:rFonts w:ascii="Times New Roman" w:eastAsiaTheme="minorHAnsi" w:hAnsi="Times New Roman" w:cstheme="minorBidi"/>
          <w:i/>
        </w:rPr>
        <w:tab/>
        <w:t>121 500-Ft/hó; 4 050-Ft/nap</w:t>
      </w:r>
    </w:p>
    <w:p w:rsidR="00987B4F" w:rsidRPr="006170AD" w:rsidRDefault="00987B4F" w:rsidP="00CF2EA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/>
          <w:bCs/>
          <w:i/>
        </w:rPr>
      </w:pPr>
      <w:r w:rsidRPr="006170AD">
        <w:rPr>
          <w:rFonts w:ascii="Times New Roman" w:eastAsiaTheme="minorHAnsi" w:hAnsi="Times New Roman" w:cstheme="minorBidi"/>
          <w:b/>
          <w:bCs/>
          <w:i/>
        </w:rPr>
        <w:t xml:space="preserve">    Intézményi térítési díj:                                </w:t>
      </w:r>
      <w:r w:rsidRPr="006170AD">
        <w:rPr>
          <w:rFonts w:ascii="Times New Roman" w:eastAsiaTheme="minorHAnsi" w:hAnsi="Times New Roman" w:cstheme="minorBidi"/>
          <w:b/>
          <w:bCs/>
          <w:i/>
        </w:rPr>
        <w:tab/>
        <w:t>126 000-Ft/hó; 4 200-Ft/nap</w:t>
      </w:r>
    </w:p>
    <w:p w:rsidR="00987B4F" w:rsidRPr="006170AD" w:rsidRDefault="00987B4F" w:rsidP="00CF2EAB">
      <w:pPr>
        <w:tabs>
          <w:tab w:val="left" w:pos="813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</w:rPr>
      </w:pPr>
    </w:p>
    <w:p w:rsidR="00987B4F" w:rsidRPr="00ED6346" w:rsidRDefault="00987B4F" w:rsidP="00CF2EAB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6170AD">
        <w:rPr>
          <w:rFonts w:ascii="Times New Roman" w:eastAsia="Calibri" w:hAnsi="Times New Roman"/>
          <w:i/>
          <w:color w:val="000000"/>
          <w:lang w:eastAsia="en-US"/>
        </w:rPr>
        <w:t xml:space="preserve">Mosonmagyaróvár Térségi Társulás Szervezeti és Működési Szabályzat 7. §-a rendelkezik a Társulás által közösen ellátott feladatokhoz való csatlakozásról, illetve ezekből való kiválásról. Eszerint: csatlakozni a naptári év első napjával, kiválni a naptári év utolsó napjával lehet. Az erről szóló </w:t>
      </w:r>
      <w:r w:rsidRPr="00ED6346">
        <w:rPr>
          <w:rFonts w:ascii="Times New Roman" w:eastAsia="Calibri" w:hAnsi="Times New Roman"/>
          <w:i/>
          <w:lang w:eastAsia="en-US"/>
        </w:rPr>
        <w:t xml:space="preserve">képviselő-testületi döntést a </w:t>
      </w:r>
      <w:r w:rsidRPr="00ED6346">
        <w:rPr>
          <w:rFonts w:ascii="Times New Roman" w:eastAsia="Calibri" w:hAnsi="Times New Roman"/>
          <w:b/>
          <w:i/>
          <w:lang w:eastAsia="en-US"/>
        </w:rPr>
        <w:t>tárgyév június 30-ig</w:t>
      </w:r>
      <w:r w:rsidRPr="00ED6346">
        <w:rPr>
          <w:rFonts w:ascii="Times New Roman" w:eastAsia="Calibri" w:hAnsi="Times New Roman"/>
          <w:i/>
          <w:lang w:eastAsia="en-US"/>
        </w:rPr>
        <w:t xml:space="preserve"> kell az elnöknek átadni.</w:t>
      </w:r>
    </w:p>
    <w:p w:rsidR="00987B4F" w:rsidRPr="006170AD" w:rsidRDefault="00987B4F" w:rsidP="00CF2EAB">
      <w:pPr>
        <w:suppressAutoHyphens/>
        <w:spacing w:after="0" w:line="240" w:lineRule="auto"/>
        <w:jc w:val="both"/>
        <w:rPr>
          <w:rFonts w:ascii="Times New Roman" w:hAnsi="Times New Roman"/>
          <w:i/>
          <w:kern w:val="1"/>
          <w:lang w:eastAsia="ar-SA"/>
        </w:rPr>
      </w:pPr>
      <w:r w:rsidRPr="006170AD">
        <w:rPr>
          <w:rFonts w:ascii="Times New Roman" w:hAnsi="Times New Roman"/>
          <w:i/>
          <w:kern w:val="1"/>
          <w:lang w:eastAsia="ar-SA"/>
        </w:rPr>
        <w:t xml:space="preserve">Kérem, az előterjesztés megtárgyalását és alábbi határozati javaslat elfogadását: </w:t>
      </w:r>
      <w:r w:rsidR="00ED6346">
        <w:rPr>
          <w:rFonts w:ascii="Times New Roman" w:hAnsi="Times New Roman"/>
          <w:i/>
          <w:kern w:val="1"/>
          <w:lang w:eastAsia="ar-SA"/>
        </w:rPr>
        <w:t>„</w:t>
      </w:r>
    </w:p>
    <w:p w:rsidR="00987B4F" w:rsidRDefault="00987B4F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B4F" w:rsidRPr="00C46ADE" w:rsidRDefault="00987B4F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5D19" w:rsidRDefault="00685D19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E">
        <w:rPr>
          <w:rFonts w:ascii="Times New Roman" w:hAnsi="Times New Roman"/>
          <w:b/>
          <w:sz w:val="24"/>
          <w:szCs w:val="24"/>
        </w:rPr>
        <w:t>Tatainé Popp Rita polgármester:</w:t>
      </w:r>
      <w:r>
        <w:rPr>
          <w:rFonts w:ascii="Times New Roman" w:hAnsi="Times New Roman"/>
          <w:sz w:val="24"/>
          <w:szCs w:val="24"/>
        </w:rPr>
        <w:t xml:space="preserve"> Köszöntöm Dr. Horváth Ilona kis</w:t>
      </w:r>
      <w:r w:rsidR="00C46ADE">
        <w:rPr>
          <w:rFonts w:ascii="Times New Roman" w:hAnsi="Times New Roman"/>
          <w:sz w:val="24"/>
          <w:szCs w:val="24"/>
        </w:rPr>
        <w:t xml:space="preserve">térségi koordinátort, </w:t>
      </w:r>
      <w:r w:rsidR="00ED6346">
        <w:rPr>
          <w:rFonts w:ascii="Times New Roman" w:hAnsi="Times New Roman"/>
          <w:sz w:val="24"/>
          <w:szCs w:val="24"/>
        </w:rPr>
        <w:t xml:space="preserve">és </w:t>
      </w:r>
      <w:r w:rsidR="00C46ADE">
        <w:rPr>
          <w:rFonts w:ascii="Times New Roman" w:hAnsi="Times New Roman"/>
          <w:sz w:val="24"/>
          <w:szCs w:val="24"/>
        </w:rPr>
        <w:t>Giczi Erna munkatársat</w:t>
      </w:r>
      <w:r>
        <w:rPr>
          <w:rFonts w:ascii="Times New Roman" w:hAnsi="Times New Roman"/>
          <w:sz w:val="24"/>
          <w:szCs w:val="24"/>
        </w:rPr>
        <w:t>. Át is adnám a szót.</w:t>
      </w:r>
    </w:p>
    <w:p w:rsidR="00C46ADE" w:rsidRPr="00C46ADE" w:rsidRDefault="00C46ADE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5D19" w:rsidRDefault="00685D19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E">
        <w:rPr>
          <w:rFonts w:ascii="Times New Roman" w:hAnsi="Times New Roman"/>
          <w:b/>
          <w:sz w:val="24"/>
          <w:szCs w:val="24"/>
        </w:rPr>
        <w:t xml:space="preserve">Dr. Horváth </w:t>
      </w:r>
      <w:r w:rsidR="00C46ADE" w:rsidRPr="00C46ADE">
        <w:rPr>
          <w:rFonts w:ascii="Times New Roman" w:hAnsi="Times New Roman"/>
          <w:b/>
          <w:sz w:val="24"/>
          <w:szCs w:val="24"/>
        </w:rPr>
        <w:t>I</w:t>
      </w:r>
      <w:r w:rsidRPr="00C46ADE">
        <w:rPr>
          <w:rFonts w:ascii="Times New Roman" w:hAnsi="Times New Roman"/>
          <w:b/>
          <w:sz w:val="24"/>
          <w:szCs w:val="24"/>
        </w:rPr>
        <w:t>lona:</w:t>
      </w:r>
      <w:r>
        <w:rPr>
          <w:rFonts w:ascii="Times New Roman" w:hAnsi="Times New Roman"/>
          <w:sz w:val="24"/>
          <w:szCs w:val="24"/>
        </w:rPr>
        <w:t xml:space="preserve"> Tavaly vetődött fel ez a probléma, ugyanis a 27 kistérségi társulást alkotó önkormányzatból, csak 7 veszi igénybe ezt a szolgáltatást, az idősek bentlakását. Nyomoztunk, hogy mi lehet ennek az oka, miért is szálltak ki ebből a települések. Egyrészt a pénzügyi hozzájárulásból, amit minden önkormányzatnak fizetni kell</w:t>
      </w:r>
      <w:r w:rsidR="00ED63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Egy idős ellátása 200 eFt, ebből az állam 70-80 eFt</w:t>
      </w:r>
      <w:r w:rsidR="00ED6346">
        <w:rPr>
          <w:rFonts w:ascii="Times New Roman" w:hAnsi="Times New Roman"/>
          <w:sz w:val="24"/>
          <w:szCs w:val="24"/>
        </w:rPr>
        <w:t>-ot</w:t>
      </w:r>
      <w:r>
        <w:rPr>
          <w:rFonts w:ascii="Times New Roman" w:hAnsi="Times New Roman"/>
          <w:sz w:val="24"/>
          <w:szCs w:val="24"/>
        </w:rPr>
        <w:t xml:space="preserve"> tesz hozzá, mint normatíva. A fennmaradó 126 eF</w:t>
      </w:r>
      <w:r w:rsidR="00C46AD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-ot, valahonnan elő kell teremteni. </w:t>
      </w:r>
      <w:r w:rsidR="004B09BE">
        <w:rPr>
          <w:rFonts w:ascii="Times New Roman" w:hAnsi="Times New Roman"/>
          <w:sz w:val="24"/>
          <w:szCs w:val="24"/>
        </w:rPr>
        <w:t>Ez a rendszer átalakítása előtt úgy működött, hogy abban az esetben is, ha a család vállalta volna ezt az ös</w:t>
      </w:r>
      <w:r w:rsidR="000E4CF4">
        <w:rPr>
          <w:rFonts w:ascii="Times New Roman" w:hAnsi="Times New Roman"/>
          <w:sz w:val="24"/>
          <w:szCs w:val="24"/>
        </w:rPr>
        <w:t>s</w:t>
      </w:r>
      <w:r w:rsidR="004B09BE">
        <w:rPr>
          <w:rFonts w:ascii="Times New Roman" w:hAnsi="Times New Roman"/>
          <w:sz w:val="24"/>
          <w:szCs w:val="24"/>
        </w:rPr>
        <w:t>zeget, az önkormányz</w:t>
      </w:r>
      <w:r w:rsidR="000E4CF4">
        <w:rPr>
          <w:rFonts w:ascii="Times New Roman" w:hAnsi="Times New Roman"/>
          <w:sz w:val="24"/>
          <w:szCs w:val="24"/>
        </w:rPr>
        <w:t>a</w:t>
      </w:r>
      <w:r w:rsidR="004B09BE">
        <w:rPr>
          <w:rFonts w:ascii="Times New Roman" w:hAnsi="Times New Roman"/>
          <w:sz w:val="24"/>
          <w:szCs w:val="24"/>
        </w:rPr>
        <w:t xml:space="preserve">toknak akkor is 13 eFt-ot hozzá kellett tenni. </w:t>
      </w:r>
      <w:r w:rsidR="00656C6F">
        <w:rPr>
          <w:rFonts w:ascii="Times New Roman" w:hAnsi="Times New Roman"/>
          <w:sz w:val="24"/>
          <w:szCs w:val="24"/>
        </w:rPr>
        <w:t>Ezt</w:t>
      </w:r>
      <w:r w:rsidR="00C46ADE">
        <w:rPr>
          <w:rFonts w:ascii="Times New Roman" w:hAnsi="Times New Roman"/>
          <w:sz w:val="24"/>
          <w:szCs w:val="24"/>
        </w:rPr>
        <w:t>,</w:t>
      </w:r>
      <w:r w:rsidR="00656C6F">
        <w:rPr>
          <w:rFonts w:ascii="Times New Roman" w:hAnsi="Times New Roman"/>
          <w:sz w:val="24"/>
          <w:szCs w:val="24"/>
        </w:rPr>
        <w:t xml:space="preserve"> ha kiszorozz</w:t>
      </w:r>
      <w:r w:rsidR="00ED6346">
        <w:rPr>
          <w:rFonts w:ascii="Times New Roman" w:hAnsi="Times New Roman"/>
          <w:sz w:val="24"/>
          <w:szCs w:val="24"/>
        </w:rPr>
        <w:t>uk 12-vel, egy kisebb település</w:t>
      </w:r>
      <w:r w:rsidR="00656C6F">
        <w:rPr>
          <w:rFonts w:ascii="Times New Roman" w:hAnsi="Times New Roman"/>
          <w:sz w:val="24"/>
          <w:szCs w:val="24"/>
        </w:rPr>
        <w:t xml:space="preserve"> költségvetését romba</w:t>
      </w:r>
      <w:r w:rsidR="000E4CF4">
        <w:rPr>
          <w:rFonts w:ascii="Times New Roman" w:hAnsi="Times New Roman"/>
          <w:sz w:val="24"/>
          <w:szCs w:val="24"/>
        </w:rPr>
        <w:t xml:space="preserve"> </w:t>
      </w:r>
      <w:r w:rsidR="00656C6F">
        <w:rPr>
          <w:rFonts w:ascii="Times New Roman" w:hAnsi="Times New Roman"/>
          <w:sz w:val="24"/>
          <w:szCs w:val="24"/>
        </w:rPr>
        <w:t xml:space="preserve">dönthette. Ebből a megfontolásból szálltak ki a települések ebből a szolgáltatásból. </w:t>
      </w:r>
      <w:r w:rsidR="000E4CF4">
        <w:rPr>
          <w:rFonts w:ascii="Times New Roman" w:hAnsi="Times New Roman"/>
          <w:sz w:val="24"/>
          <w:szCs w:val="24"/>
        </w:rPr>
        <w:t>E</w:t>
      </w:r>
      <w:r w:rsidR="00656C6F">
        <w:rPr>
          <w:rFonts w:ascii="Times New Roman" w:hAnsi="Times New Roman"/>
          <w:sz w:val="24"/>
          <w:szCs w:val="24"/>
        </w:rPr>
        <w:t xml:space="preserve">bből az következett, hogy ahol nem fizették ezt a hozzájárulást, ott az idős nem nyert felvételt ebbe az intézetbe. Így sok esetben úgy oldották meg, hogy átjelentkeztek mosonmagyaróvári lakcímre </w:t>
      </w:r>
      <w:r w:rsidR="00C46ADE">
        <w:rPr>
          <w:rFonts w:ascii="Times New Roman" w:hAnsi="Times New Roman"/>
          <w:sz w:val="24"/>
          <w:szCs w:val="24"/>
        </w:rPr>
        <w:t>és úgy felvették őket, mert Mosonmagyaróvár</w:t>
      </w:r>
      <w:r w:rsidR="00656C6F">
        <w:rPr>
          <w:rFonts w:ascii="Times New Roman" w:hAnsi="Times New Roman"/>
          <w:sz w:val="24"/>
          <w:szCs w:val="24"/>
        </w:rPr>
        <w:t xml:space="preserve"> fizet. Ez Mosonmagyaróvárnak nagy terhet jelentett. Így tavaly áprilistól a város nagyon alaposan ellenőrzi az életvitelszerű tart</w:t>
      </w:r>
      <w:r w:rsidR="000E4CF4">
        <w:rPr>
          <w:rFonts w:ascii="Times New Roman" w:hAnsi="Times New Roman"/>
          <w:sz w:val="24"/>
          <w:szCs w:val="24"/>
        </w:rPr>
        <w:t>ó</w:t>
      </w:r>
      <w:r w:rsidR="00656C6F">
        <w:rPr>
          <w:rFonts w:ascii="Times New Roman" w:hAnsi="Times New Roman"/>
          <w:sz w:val="24"/>
          <w:szCs w:val="24"/>
        </w:rPr>
        <w:t>zkodási h</w:t>
      </w:r>
      <w:r w:rsidR="000E4CF4">
        <w:rPr>
          <w:rFonts w:ascii="Times New Roman" w:hAnsi="Times New Roman"/>
          <w:sz w:val="24"/>
          <w:szCs w:val="24"/>
        </w:rPr>
        <w:t>ely</w:t>
      </w:r>
      <w:r w:rsidR="002674B7">
        <w:rPr>
          <w:rFonts w:ascii="Times New Roman" w:hAnsi="Times New Roman"/>
          <w:sz w:val="24"/>
          <w:szCs w:val="24"/>
        </w:rPr>
        <w:t>et</w:t>
      </w:r>
      <w:r w:rsidR="000E4CF4">
        <w:rPr>
          <w:rFonts w:ascii="Times New Roman" w:hAnsi="Times New Roman"/>
          <w:sz w:val="24"/>
          <w:szCs w:val="24"/>
        </w:rPr>
        <w:t xml:space="preserve">, tényleg Mosonmagyaróvár-e. </w:t>
      </w:r>
      <w:r w:rsidR="00C2103E">
        <w:rPr>
          <w:rFonts w:ascii="Times New Roman" w:hAnsi="Times New Roman"/>
          <w:sz w:val="24"/>
          <w:szCs w:val="24"/>
        </w:rPr>
        <w:t>E</w:t>
      </w:r>
      <w:r w:rsidR="0059065C">
        <w:rPr>
          <w:rFonts w:ascii="Times New Roman" w:hAnsi="Times New Roman"/>
          <w:sz w:val="24"/>
          <w:szCs w:val="24"/>
        </w:rPr>
        <w:t>zt a 13 eFt</w:t>
      </w:r>
      <w:r w:rsidR="000E4CF4">
        <w:rPr>
          <w:rFonts w:ascii="Times New Roman" w:hAnsi="Times New Roman"/>
          <w:sz w:val="24"/>
          <w:szCs w:val="24"/>
        </w:rPr>
        <w:t xml:space="preserve"> összeget úgy oldotta </w:t>
      </w:r>
      <w:r w:rsidR="00C2103E">
        <w:rPr>
          <w:rFonts w:ascii="Times New Roman" w:hAnsi="Times New Roman"/>
          <w:sz w:val="24"/>
          <w:szCs w:val="24"/>
        </w:rPr>
        <w:t>meg</w:t>
      </w:r>
      <w:r w:rsidR="000E4CF4">
        <w:rPr>
          <w:rFonts w:ascii="Times New Roman" w:hAnsi="Times New Roman"/>
          <w:sz w:val="24"/>
          <w:szCs w:val="24"/>
        </w:rPr>
        <w:t>, hogy a szociális rendeletükben a térítési díjat felemelte erre az összegre. Így, ha a</w:t>
      </w:r>
      <w:r w:rsidR="002674B7">
        <w:rPr>
          <w:rFonts w:ascii="Times New Roman" w:hAnsi="Times New Roman"/>
          <w:sz w:val="24"/>
          <w:szCs w:val="24"/>
        </w:rPr>
        <w:t>z</w:t>
      </w:r>
      <w:r w:rsidR="000E4CF4">
        <w:rPr>
          <w:rFonts w:ascii="Times New Roman" w:hAnsi="Times New Roman"/>
          <w:sz w:val="24"/>
          <w:szCs w:val="24"/>
        </w:rPr>
        <w:t xml:space="preserve"> idős, vagy hozzátartozója vállalja ezt az összeget, </w:t>
      </w:r>
      <w:r w:rsidR="00F91BE2">
        <w:rPr>
          <w:rFonts w:ascii="Times New Roman" w:hAnsi="Times New Roman"/>
          <w:sz w:val="24"/>
          <w:szCs w:val="24"/>
        </w:rPr>
        <w:t xml:space="preserve">akkor az Önkormányzat biztosítja azt, hogy az </w:t>
      </w:r>
      <w:r w:rsidR="00C2103E">
        <w:rPr>
          <w:rFonts w:ascii="Times New Roman" w:hAnsi="Times New Roman"/>
          <w:sz w:val="24"/>
          <w:szCs w:val="24"/>
        </w:rPr>
        <w:t>családoknak ez a helyzet megoldható legyen. Mostanra már 19 önkormányzat csatlakozott. Ők már, a kérelmeket úgy kapják meg, hogy hozzá van téve az indoklás, hogy miért nem tud</w:t>
      </w:r>
      <w:r w:rsidR="0059065C">
        <w:rPr>
          <w:rFonts w:ascii="Times New Roman" w:hAnsi="Times New Roman"/>
          <w:sz w:val="24"/>
          <w:szCs w:val="24"/>
        </w:rPr>
        <w:t>ják ezt az összeget kifizetni. Most ezzel a 4. melléklettel lett</w:t>
      </w:r>
      <w:r w:rsidR="00C2103E">
        <w:rPr>
          <w:rFonts w:ascii="Times New Roman" w:hAnsi="Times New Roman"/>
          <w:sz w:val="24"/>
          <w:szCs w:val="24"/>
        </w:rPr>
        <w:t xml:space="preserve"> rá lehetőség, hogy a jövedelmeket megvizsgálják, hogy ténylegesen rászorul-e. </w:t>
      </w:r>
      <w:r w:rsidR="00F91BE2">
        <w:rPr>
          <w:rFonts w:ascii="Times New Roman" w:hAnsi="Times New Roman"/>
          <w:sz w:val="24"/>
          <w:szCs w:val="24"/>
        </w:rPr>
        <w:t xml:space="preserve"> </w:t>
      </w:r>
    </w:p>
    <w:p w:rsidR="00685D19" w:rsidRDefault="00685D19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65C" w:rsidRPr="002674B7" w:rsidRDefault="0059065C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74B7">
        <w:rPr>
          <w:rFonts w:ascii="Times New Roman" w:eastAsia="Calibri" w:hAnsi="Times New Roman"/>
          <w:b/>
          <w:color w:val="000000"/>
          <w:sz w:val="24"/>
          <w:szCs w:val="24"/>
        </w:rPr>
        <w:t xml:space="preserve">Giczi Erna: </w:t>
      </w:r>
      <w:r w:rsidRPr="002674B7">
        <w:rPr>
          <w:rFonts w:ascii="Times New Roman" w:eastAsia="Calibri" w:hAnsi="Times New Roman"/>
          <w:color w:val="000000"/>
          <w:sz w:val="24"/>
          <w:szCs w:val="24"/>
        </w:rPr>
        <w:t xml:space="preserve">Idéntől 12 önkormányzat csatlakozott. Mosonmagyaróváron 3 idősek bentlakásos intézmény működik. Ebből kettő idősek otthona, mely életfogytig ad elhelyezést és egy idősek gondozóháza, ami 1+1 év meghosszabbítható elhelyezést biztosít. Azok a családok, akik rá vannak szorulva, mert ugye 2 lehetőség van, vagy 24 órában ápolják a hozzátartozójukat </w:t>
      </w:r>
      <w:r w:rsidR="009E00DF" w:rsidRPr="002674B7">
        <w:rPr>
          <w:rFonts w:ascii="Times New Roman" w:eastAsia="Calibri" w:hAnsi="Times New Roman"/>
          <w:color w:val="000000"/>
          <w:sz w:val="24"/>
          <w:szCs w:val="24"/>
        </w:rPr>
        <w:t>37 eFt-os ápolási díjért, vagy</w:t>
      </w:r>
      <w:r w:rsidRPr="002674B7">
        <w:rPr>
          <w:rFonts w:ascii="Times New Roman" w:eastAsia="Calibri" w:hAnsi="Times New Roman"/>
          <w:color w:val="000000"/>
          <w:sz w:val="24"/>
          <w:szCs w:val="24"/>
        </w:rPr>
        <w:t xml:space="preserve"> a 126 eFt-ot megfizetik. A kérelem csak akkor kerül beiktatásra, ha ez a 126 eFt biztosított-e. Ha nem, be sem fogadjuk a kérelmet.</w:t>
      </w:r>
    </w:p>
    <w:p w:rsidR="009E00DF" w:rsidRPr="002674B7" w:rsidRDefault="009E00DF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9E00DF" w:rsidRPr="002674B7" w:rsidRDefault="009E00DF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74B7">
        <w:rPr>
          <w:rFonts w:ascii="Times New Roman" w:eastAsia="Calibri" w:hAnsi="Times New Roman"/>
          <w:b/>
          <w:color w:val="000000"/>
          <w:sz w:val="24"/>
          <w:szCs w:val="24"/>
        </w:rPr>
        <w:t>Dr. Horváth Ilona:</w:t>
      </w:r>
      <w:r w:rsidR="002674B7" w:rsidRPr="002674B7">
        <w:rPr>
          <w:rFonts w:ascii="Times New Roman" w:eastAsia="Calibri" w:hAnsi="Times New Roman"/>
          <w:color w:val="000000"/>
          <w:sz w:val="24"/>
          <w:szCs w:val="24"/>
        </w:rPr>
        <w:t xml:space="preserve"> N</w:t>
      </w:r>
      <w:r w:rsidRPr="002674B7">
        <w:rPr>
          <w:rFonts w:ascii="Times New Roman" w:eastAsia="Calibri" w:hAnsi="Times New Roman"/>
          <w:color w:val="000000"/>
          <w:sz w:val="24"/>
          <w:szCs w:val="24"/>
        </w:rPr>
        <w:t>agyon nagy erre már az igény.</w:t>
      </w:r>
    </w:p>
    <w:p w:rsidR="009E00DF" w:rsidRPr="002674B7" w:rsidRDefault="009E00DF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9065C" w:rsidRPr="002674B7" w:rsidRDefault="009E00DF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74B7">
        <w:rPr>
          <w:rFonts w:ascii="Times New Roman" w:eastAsia="Calibri" w:hAnsi="Times New Roman"/>
          <w:b/>
          <w:color w:val="000000"/>
          <w:sz w:val="24"/>
          <w:szCs w:val="24"/>
        </w:rPr>
        <w:t xml:space="preserve">Peredi László képviselő: </w:t>
      </w:r>
      <w:r w:rsidRPr="002674B7">
        <w:rPr>
          <w:rFonts w:ascii="Times New Roman" w:eastAsia="Calibri" w:hAnsi="Times New Roman"/>
          <w:color w:val="000000"/>
          <w:sz w:val="24"/>
          <w:szCs w:val="24"/>
        </w:rPr>
        <w:t>A Szociális keretből lehet ezeket segíteni?</w:t>
      </w:r>
    </w:p>
    <w:p w:rsidR="009E00DF" w:rsidRPr="002674B7" w:rsidRDefault="009E00DF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9E00DF" w:rsidRPr="002674B7" w:rsidRDefault="009E00DF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74B7">
        <w:rPr>
          <w:rFonts w:ascii="Times New Roman" w:eastAsia="Calibri" w:hAnsi="Times New Roman"/>
          <w:b/>
          <w:color w:val="000000"/>
          <w:sz w:val="24"/>
          <w:szCs w:val="24"/>
        </w:rPr>
        <w:t>Dr. Horváth Ilona:</w:t>
      </w:r>
      <w:r w:rsidR="002674B7" w:rsidRPr="002674B7">
        <w:rPr>
          <w:rFonts w:ascii="Times New Roman" w:eastAsia="Calibri" w:hAnsi="Times New Roman"/>
          <w:color w:val="000000"/>
          <w:sz w:val="24"/>
          <w:szCs w:val="24"/>
        </w:rPr>
        <w:t xml:space="preserve"> E</w:t>
      </w:r>
      <w:r w:rsidRPr="002674B7">
        <w:rPr>
          <w:rFonts w:ascii="Times New Roman" w:eastAsia="Calibri" w:hAnsi="Times New Roman"/>
          <w:color w:val="000000"/>
          <w:sz w:val="24"/>
          <w:szCs w:val="24"/>
        </w:rPr>
        <w:t>zt a kérdést g</w:t>
      </w:r>
      <w:r w:rsidR="002674B7" w:rsidRPr="002674B7">
        <w:rPr>
          <w:rFonts w:ascii="Times New Roman" w:eastAsia="Calibri" w:hAnsi="Times New Roman"/>
          <w:color w:val="000000"/>
          <w:sz w:val="24"/>
          <w:szCs w:val="24"/>
        </w:rPr>
        <w:t>azdasági vezető feltette tavaly a Magyar Államkincstárnál.</w:t>
      </w:r>
    </w:p>
    <w:p w:rsidR="009E00DF" w:rsidRPr="002674B7" w:rsidRDefault="009E00DF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9E00DF" w:rsidRPr="002674B7" w:rsidRDefault="009E00DF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74B7">
        <w:rPr>
          <w:rFonts w:ascii="Times New Roman" w:eastAsia="Calibri" w:hAnsi="Times New Roman"/>
          <w:b/>
          <w:color w:val="000000"/>
          <w:sz w:val="24"/>
          <w:szCs w:val="24"/>
        </w:rPr>
        <w:t xml:space="preserve">Tatainé Popp Rita polgármester: </w:t>
      </w:r>
      <w:r w:rsidRPr="002674B7">
        <w:rPr>
          <w:rFonts w:ascii="Times New Roman" w:eastAsia="Calibri" w:hAnsi="Times New Roman"/>
          <w:color w:val="000000"/>
          <w:sz w:val="24"/>
          <w:szCs w:val="24"/>
        </w:rPr>
        <w:t>Csak ha a családot támogatod, azon a jogcímen, de ezt nem.</w:t>
      </w:r>
    </w:p>
    <w:p w:rsidR="009E00DF" w:rsidRPr="002674B7" w:rsidRDefault="009E00DF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9E00DF" w:rsidRPr="002674B7" w:rsidRDefault="00402695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74B7">
        <w:rPr>
          <w:rFonts w:ascii="Times New Roman" w:eastAsia="Calibri" w:hAnsi="Times New Roman"/>
          <w:b/>
          <w:color w:val="000000"/>
          <w:sz w:val="24"/>
          <w:szCs w:val="24"/>
        </w:rPr>
        <w:t>Giczi Erna:</w:t>
      </w:r>
      <w:r w:rsidRPr="002674B7">
        <w:rPr>
          <w:rFonts w:ascii="Times New Roman" w:eastAsia="Calibri" w:hAnsi="Times New Roman"/>
          <w:color w:val="000000"/>
          <w:sz w:val="24"/>
          <w:szCs w:val="24"/>
        </w:rPr>
        <w:t xml:space="preserve"> Arra van a Családsegítő Szolgálat, hogy aki nem tudja megfizetni ezt az önrész</w:t>
      </w:r>
      <w:r w:rsidR="002674B7">
        <w:rPr>
          <w:rFonts w:ascii="Times New Roman" w:eastAsia="Calibri" w:hAnsi="Times New Roman"/>
          <w:color w:val="000000"/>
          <w:sz w:val="24"/>
          <w:szCs w:val="24"/>
        </w:rPr>
        <w:t>t</w:t>
      </w:r>
      <w:r w:rsidRPr="002674B7">
        <w:rPr>
          <w:rFonts w:ascii="Times New Roman" w:eastAsia="Calibri" w:hAnsi="Times New Roman"/>
          <w:color w:val="000000"/>
          <w:sz w:val="24"/>
          <w:szCs w:val="24"/>
        </w:rPr>
        <w:t xml:space="preserve">, akkor keresni egy másik, megfizethetőbb intézményt. Csak ez ugye minőségi és földrajzi különbséget is jelent. A kórház egy nappal sem tart bent tovább beteget, ha nem szorul aktív kezelésre. </w:t>
      </w:r>
    </w:p>
    <w:p w:rsidR="00402695" w:rsidRPr="002674B7" w:rsidRDefault="00402695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02695" w:rsidRPr="002674B7" w:rsidRDefault="00402695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74B7">
        <w:rPr>
          <w:rFonts w:ascii="Times New Roman" w:eastAsia="Calibri" w:hAnsi="Times New Roman"/>
          <w:b/>
          <w:color w:val="000000"/>
          <w:sz w:val="24"/>
          <w:szCs w:val="24"/>
        </w:rPr>
        <w:t xml:space="preserve">Dr. Horváth Ilona: </w:t>
      </w:r>
      <w:r w:rsidR="002674B7">
        <w:rPr>
          <w:rFonts w:ascii="Times New Roman" w:eastAsia="Calibri" w:hAnsi="Times New Roman"/>
          <w:color w:val="000000"/>
          <w:sz w:val="24"/>
          <w:szCs w:val="24"/>
        </w:rPr>
        <w:t>E</w:t>
      </w:r>
      <w:r w:rsidRPr="002674B7">
        <w:rPr>
          <w:rFonts w:ascii="Times New Roman" w:eastAsia="Calibri" w:hAnsi="Times New Roman"/>
          <w:color w:val="000000"/>
          <w:sz w:val="24"/>
          <w:szCs w:val="24"/>
        </w:rPr>
        <w:t xml:space="preserve">gy önkormányzatot sem lehet kényszeríteni ennek az összegnek a kifizetésére. </w:t>
      </w:r>
    </w:p>
    <w:p w:rsidR="00402695" w:rsidRPr="002674B7" w:rsidRDefault="00402695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02695" w:rsidRPr="002674B7" w:rsidRDefault="00914DF9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74B7">
        <w:rPr>
          <w:rFonts w:ascii="Times New Roman" w:eastAsia="Calibri" w:hAnsi="Times New Roman"/>
          <w:b/>
          <w:color w:val="000000"/>
          <w:sz w:val="24"/>
          <w:szCs w:val="24"/>
        </w:rPr>
        <w:t>Fazekas Alajos alpolgármester:</w:t>
      </w:r>
      <w:r w:rsidRPr="002674B7">
        <w:rPr>
          <w:rFonts w:ascii="Times New Roman" w:eastAsia="Calibri" w:hAnsi="Times New Roman"/>
          <w:color w:val="000000"/>
          <w:sz w:val="24"/>
          <w:szCs w:val="24"/>
        </w:rPr>
        <w:t xml:space="preserve"> Itt orvosilag is ellátják a betegeket? Van direkt orvosa a társulásnak vagy kórházon keresztül megy az ellátás? </w:t>
      </w:r>
      <w:r w:rsidR="00C46ADE" w:rsidRPr="002674B7">
        <w:rPr>
          <w:rFonts w:ascii="Times New Roman" w:eastAsia="Calibri" w:hAnsi="Times New Roman"/>
          <w:color w:val="000000"/>
          <w:sz w:val="24"/>
          <w:szCs w:val="24"/>
        </w:rPr>
        <w:t>És</w:t>
      </w:r>
      <w:r w:rsidR="001A15D8" w:rsidRPr="002674B7">
        <w:rPr>
          <w:rFonts w:ascii="Times New Roman" w:eastAsia="Calibri" w:hAnsi="Times New Roman"/>
          <w:color w:val="000000"/>
          <w:sz w:val="24"/>
          <w:szCs w:val="24"/>
        </w:rPr>
        <w:t xml:space="preserve"> kb. hány főről beszélünk?</w:t>
      </w:r>
    </w:p>
    <w:p w:rsidR="00914DF9" w:rsidRPr="002674B7" w:rsidRDefault="00914DF9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914DF9" w:rsidRPr="002674B7" w:rsidRDefault="001A15D8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74B7">
        <w:rPr>
          <w:rFonts w:ascii="Times New Roman" w:eastAsia="Calibri" w:hAnsi="Times New Roman"/>
          <w:b/>
          <w:color w:val="000000"/>
          <w:sz w:val="24"/>
          <w:szCs w:val="24"/>
        </w:rPr>
        <w:t>Dr</w:t>
      </w:r>
      <w:r w:rsidR="00914DF9" w:rsidRPr="002674B7">
        <w:rPr>
          <w:rFonts w:ascii="Times New Roman" w:eastAsia="Calibri" w:hAnsi="Times New Roman"/>
          <w:b/>
          <w:color w:val="000000"/>
          <w:sz w:val="24"/>
          <w:szCs w:val="24"/>
        </w:rPr>
        <w:t>. Horváth Ilona:</w:t>
      </w:r>
      <w:r w:rsidRPr="002674B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2674B7">
        <w:rPr>
          <w:rFonts w:ascii="Times New Roman" w:eastAsia="Calibri" w:hAnsi="Times New Roman"/>
          <w:color w:val="000000"/>
          <w:sz w:val="24"/>
          <w:szCs w:val="24"/>
        </w:rPr>
        <w:t>Kb. 120 Fő.</w:t>
      </w:r>
      <w:r w:rsidR="00914DF9" w:rsidRPr="002674B7">
        <w:rPr>
          <w:rFonts w:ascii="Times New Roman" w:eastAsia="Calibri" w:hAnsi="Times New Roman"/>
          <w:color w:val="000000"/>
          <w:sz w:val="24"/>
          <w:szCs w:val="24"/>
        </w:rPr>
        <w:t xml:space="preserve"> Van orvosa. Háziorvosa és több főiskolát végzett egészségügyit, szociális gondozást végzett kolléga. </w:t>
      </w:r>
      <w:r w:rsidRPr="002674B7">
        <w:rPr>
          <w:rFonts w:ascii="Times New Roman" w:eastAsia="Calibri" w:hAnsi="Times New Roman"/>
          <w:color w:val="000000"/>
          <w:sz w:val="24"/>
          <w:szCs w:val="24"/>
        </w:rPr>
        <w:t>Sebész, reumatológus és pszicholó</w:t>
      </w:r>
      <w:r w:rsidR="00655DAE" w:rsidRPr="002674B7">
        <w:rPr>
          <w:rFonts w:ascii="Times New Roman" w:eastAsia="Calibri" w:hAnsi="Times New Roman"/>
          <w:color w:val="000000"/>
          <w:sz w:val="24"/>
          <w:szCs w:val="24"/>
        </w:rPr>
        <w:t>gus</w:t>
      </w:r>
      <w:r w:rsidRPr="002674B7">
        <w:rPr>
          <w:rFonts w:ascii="Times New Roman" w:eastAsia="Calibri" w:hAnsi="Times New Roman"/>
          <w:color w:val="000000"/>
          <w:sz w:val="24"/>
          <w:szCs w:val="24"/>
        </w:rPr>
        <w:t xml:space="preserve"> is jár ki hetente. </w:t>
      </w:r>
    </w:p>
    <w:p w:rsidR="009E00DF" w:rsidRPr="002674B7" w:rsidRDefault="009E00DF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655DAE" w:rsidRPr="002674B7" w:rsidRDefault="00655DAE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74B7">
        <w:rPr>
          <w:rFonts w:ascii="Times New Roman" w:eastAsia="Calibri" w:hAnsi="Times New Roman"/>
          <w:b/>
          <w:color w:val="000000"/>
          <w:sz w:val="24"/>
          <w:szCs w:val="24"/>
        </w:rPr>
        <w:t>Peredi László képviselő:</w:t>
      </w:r>
      <w:r w:rsidR="002674B7">
        <w:rPr>
          <w:rFonts w:ascii="Times New Roman" w:eastAsia="Calibri" w:hAnsi="Times New Roman"/>
          <w:color w:val="000000"/>
          <w:sz w:val="24"/>
          <w:szCs w:val="24"/>
        </w:rPr>
        <w:t xml:space="preserve"> T</w:t>
      </w:r>
      <w:r w:rsidRPr="002674B7">
        <w:rPr>
          <w:rFonts w:ascii="Times New Roman" w:eastAsia="Calibri" w:hAnsi="Times New Roman"/>
          <w:color w:val="000000"/>
          <w:sz w:val="24"/>
          <w:szCs w:val="24"/>
        </w:rPr>
        <w:t xml:space="preserve">ehát akkor a 4. számú melléklet meggátolja, hogy bárki a tudomásunk nélkül bemehessen? </w:t>
      </w:r>
    </w:p>
    <w:p w:rsidR="000779D9" w:rsidRPr="002674B7" w:rsidRDefault="000779D9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0779D9" w:rsidRPr="002674B7" w:rsidRDefault="000779D9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74B7">
        <w:rPr>
          <w:rFonts w:ascii="Times New Roman" w:eastAsia="Calibri" w:hAnsi="Times New Roman"/>
          <w:b/>
          <w:color w:val="000000"/>
          <w:sz w:val="24"/>
          <w:szCs w:val="24"/>
        </w:rPr>
        <w:t>Dr. Horváth Ilona:</w:t>
      </w:r>
      <w:r w:rsidR="002674B7">
        <w:rPr>
          <w:rFonts w:ascii="Times New Roman" w:eastAsia="Calibri" w:hAnsi="Times New Roman"/>
          <w:color w:val="000000"/>
          <w:sz w:val="24"/>
          <w:szCs w:val="24"/>
        </w:rPr>
        <w:t xml:space="preserve"> I</w:t>
      </w:r>
      <w:r w:rsidRPr="002674B7">
        <w:rPr>
          <w:rFonts w:ascii="Times New Roman" w:eastAsia="Calibri" w:hAnsi="Times New Roman"/>
          <w:color w:val="000000"/>
          <w:sz w:val="24"/>
          <w:szCs w:val="24"/>
        </w:rPr>
        <w:t xml:space="preserve">gen. Minden esetben a testület elé kerül a kérelem. </w:t>
      </w:r>
    </w:p>
    <w:p w:rsidR="00A018C7" w:rsidRPr="002674B7" w:rsidRDefault="00A018C7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018C7" w:rsidRPr="002674B7" w:rsidRDefault="00A018C7" w:rsidP="00CF2EA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74B7">
        <w:rPr>
          <w:rFonts w:ascii="Times New Roman" w:eastAsia="Calibri" w:hAnsi="Times New Roman"/>
          <w:b/>
          <w:color w:val="000000"/>
          <w:sz w:val="24"/>
          <w:szCs w:val="24"/>
        </w:rPr>
        <w:t>Giczi Erna:</w:t>
      </w:r>
      <w:r w:rsidR="002674B7">
        <w:rPr>
          <w:rFonts w:ascii="Times New Roman" w:eastAsia="Calibri" w:hAnsi="Times New Roman"/>
          <w:color w:val="000000"/>
          <w:sz w:val="24"/>
          <w:szCs w:val="24"/>
        </w:rPr>
        <w:t xml:space="preserve"> A</w:t>
      </w:r>
      <w:r w:rsidRPr="002674B7">
        <w:rPr>
          <w:rFonts w:ascii="Times New Roman" w:eastAsia="Calibri" w:hAnsi="Times New Roman"/>
          <w:color w:val="000000"/>
          <w:sz w:val="24"/>
          <w:szCs w:val="24"/>
        </w:rPr>
        <w:t xml:space="preserve">melyik önkormányzat csatlakozik 2018. január 1-től, attól a július 1-től érkező kérelmeket már befogadjuk. </w:t>
      </w:r>
    </w:p>
    <w:p w:rsidR="006170AD" w:rsidRPr="000064B5" w:rsidRDefault="006170AD" w:rsidP="00CF2EAB">
      <w:pPr>
        <w:tabs>
          <w:tab w:val="left" w:pos="1010"/>
        </w:tabs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6C2C41" w:rsidRDefault="006C2C41" w:rsidP="00CF2EAB">
      <w:pPr>
        <w:tabs>
          <w:tab w:val="left" w:pos="101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064B5">
        <w:rPr>
          <w:rFonts w:ascii="Times New Roman" w:hAnsi="Times New Roman"/>
          <w:b/>
          <w:kern w:val="1"/>
          <w:sz w:val="24"/>
          <w:szCs w:val="24"/>
          <w:lang w:eastAsia="ar-SA"/>
        </w:rPr>
        <w:t>Peredi László képviselő:</w:t>
      </w:r>
      <w:r w:rsidR="002674B7">
        <w:rPr>
          <w:rFonts w:ascii="Times New Roman" w:hAnsi="Times New Roman"/>
          <w:kern w:val="1"/>
          <w:sz w:val="24"/>
          <w:szCs w:val="24"/>
          <w:lang w:eastAsia="ar-SA"/>
        </w:rPr>
        <w:t xml:space="preserve"> L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egalább a</w:t>
      </w:r>
      <w:r w:rsidR="000064B5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lehet</w:t>
      </w:r>
      <w:r w:rsidR="000064B5">
        <w:rPr>
          <w:rFonts w:ascii="Times New Roman" w:hAnsi="Times New Roman"/>
          <w:kern w:val="1"/>
          <w:sz w:val="24"/>
          <w:szCs w:val="24"/>
          <w:lang w:eastAsia="ar-SA"/>
        </w:rPr>
        <w:t>ő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s</w:t>
      </w:r>
      <w:r w:rsidR="000064B5">
        <w:rPr>
          <w:rFonts w:ascii="Times New Roman" w:hAnsi="Times New Roman"/>
          <w:kern w:val="1"/>
          <w:sz w:val="24"/>
          <w:szCs w:val="24"/>
          <w:lang w:eastAsia="ar-SA"/>
        </w:rPr>
        <w:t xml:space="preserve">éget adjuk meg, hogy oda bejuthatnak. </w:t>
      </w:r>
    </w:p>
    <w:p w:rsidR="000064B5" w:rsidRPr="006170AD" w:rsidRDefault="000064B5" w:rsidP="00CF2EAB">
      <w:pPr>
        <w:tabs>
          <w:tab w:val="left" w:pos="101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6170AD" w:rsidRDefault="006C2C41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Mivel egyéb kérdés, hozzászólás nem volt, </w:t>
      </w:r>
      <w:r w:rsidR="006170AD">
        <w:rPr>
          <w:rFonts w:ascii="Times New Roman" w:hAnsi="Times New Roman"/>
          <w:sz w:val="24"/>
          <w:szCs w:val="24"/>
        </w:rPr>
        <w:t>Tatainé Popp R</w:t>
      </w:r>
      <w:r w:rsidR="002674B7">
        <w:rPr>
          <w:rFonts w:ascii="Times New Roman" w:hAnsi="Times New Roman"/>
          <w:sz w:val="24"/>
          <w:szCs w:val="24"/>
        </w:rPr>
        <w:t>ita polgármester szavazásra teszi</w:t>
      </w:r>
      <w:r w:rsidR="006170AD">
        <w:rPr>
          <w:rFonts w:ascii="Times New Roman" w:hAnsi="Times New Roman"/>
          <w:sz w:val="24"/>
          <w:szCs w:val="24"/>
        </w:rPr>
        <w:t xml:space="preserve"> fel a határozati javaslatot.</w:t>
      </w:r>
    </w:p>
    <w:p w:rsidR="006170AD" w:rsidRDefault="006170AD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0AD" w:rsidRPr="002674B7" w:rsidRDefault="006170AD" w:rsidP="00CF2E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674B7">
        <w:rPr>
          <w:rFonts w:ascii="Times New Roman" w:hAnsi="Times New Roman"/>
          <w:b/>
          <w:i/>
          <w:sz w:val="24"/>
          <w:szCs w:val="24"/>
        </w:rPr>
        <w:t>…/2017. (…) határozati javaslat</w:t>
      </w:r>
    </w:p>
    <w:p w:rsidR="006170AD" w:rsidRPr="006170AD" w:rsidRDefault="006170AD" w:rsidP="00CF2EAB">
      <w:pPr>
        <w:suppressAutoHyphens/>
        <w:spacing w:after="0" w:line="240" w:lineRule="auto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</w:p>
    <w:p w:rsidR="006170AD" w:rsidRPr="006170AD" w:rsidRDefault="006170AD" w:rsidP="00CF2EAB">
      <w:pPr>
        <w:suppressAutoHyphens/>
        <w:spacing w:after="0" w:line="240" w:lineRule="auto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6170AD">
        <w:rPr>
          <w:rFonts w:ascii="Times New Roman" w:hAnsi="Times New Roman"/>
          <w:i/>
          <w:kern w:val="1"/>
          <w:sz w:val="24"/>
          <w:szCs w:val="24"/>
          <w:lang w:eastAsia="ar-SA"/>
        </w:rPr>
        <w:t>Ásványráró Önkormányzatának Képviselő-testülete úgy határoz, hogy 2018. január 1. napjától igénybe kívánja venni a Mosonmagyaróvár Térségi Társulás által fenntartott, Kistérségi Egyesített Szociális Intézményen keresztül, az idősek szakosított ellátását biztosító:</w:t>
      </w:r>
    </w:p>
    <w:p w:rsidR="006170AD" w:rsidRPr="006170AD" w:rsidRDefault="006170AD" w:rsidP="00CF2EAB">
      <w:pPr>
        <w:numPr>
          <w:ilvl w:val="0"/>
          <w:numId w:val="18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6170AD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„Aranykor” Idősek Otthona (9200 Mosonmagyaróvár, Soproni u. 65.); </w:t>
      </w:r>
    </w:p>
    <w:p w:rsidR="006170AD" w:rsidRPr="006170AD" w:rsidRDefault="006170AD" w:rsidP="00CF2EAB">
      <w:pPr>
        <w:numPr>
          <w:ilvl w:val="0"/>
          <w:numId w:val="18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6170AD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Idősek Otthona(9200 Mosonmagyaróvár, Lengyári u. 2.); </w:t>
      </w:r>
    </w:p>
    <w:p w:rsidR="006170AD" w:rsidRPr="006170AD" w:rsidRDefault="006170AD" w:rsidP="00CF2EAB">
      <w:pPr>
        <w:numPr>
          <w:ilvl w:val="0"/>
          <w:numId w:val="18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6170AD">
        <w:rPr>
          <w:rFonts w:ascii="Times New Roman" w:hAnsi="Times New Roman"/>
          <w:i/>
          <w:kern w:val="1"/>
          <w:sz w:val="24"/>
          <w:szCs w:val="24"/>
          <w:lang w:eastAsia="ar-SA"/>
        </w:rPr>
        <w:t>Idősek Gondozóháza (9200 Mosonmagyaróvár, Soproni u. 65.)</w:t>
      </w:r>
    </w:p>
    <w:p w:rsidR="006170AD" w:rsidRPr="006170AD" w:rsidRDefault="006170AD" w:rsidP="00CF2EAB">
      <w:pPr>
        <w:suppressAutoHyphens/>
        <w:spacing w:after="0" w:line="240" w:lineRule="auto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6170AD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 intézmények szolgáltatásait.</w:t>
      </w:r>
    </w:p>
    <w:p w:rsidR="006170AD" w:rsidRPr="006170AD" w:rsidRDefault="006170AD" w:rsidP="00CF2EAB">
      <w:pPr>
        <w:suppressAutoHyphens/>
        <w:spacing w:after="0" w:line="240" w:lineRule="auto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</w:p>
    <w:p w:rsidR="006170AD" w:rsidRPr="006170AD" w:rsidRDefault="006170AD" w:rsidP="00CF2EAB">
      <w:pPr>
        <w:suppressAutoHyphens/>
        <w:spacing w:after="0" w:line="240" w:lineRule="auto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6170AD">
        <w:rPr>
          <w:rFonts w:ascii="Times New Roman" w:hAnsi="Times New Roman"/>
          <w:i/>
          <w:kern w:val="1"/>
          <w:sz w:val="24"/>
          <w:szCs w:val="24"/>
          <w:lang w:eastAsia="ar-SA"/>
        </w:rPr>
        <w:t>Felhatalmazza a polgármestert, hogy a döntésről Mosonmagyaróvár Térségi Társulás Tanácsának elnökét tájékoztassa.</w:t>
      </w:r>
    </w:p>
    <w:p w:rsidR="006170AD" w:rsidRPr="006170AD" w:rsidRDefault="006170AD" w:rsidP="00CF2EAB">
      <w:pPr>
        <w:suppressAutoHyphens/>
        <w:spacing w:after="0" w:line="240" w:lineRule="auto"/>
        <w:rPr>
          <w:rFonts w:ascii="Times New Roman" w:hAnsi="Times New Roman"/>
          <w:i/>
          <w:kern w:val="1"/>
          <w:sz w:val="24"/>
          <w:szCs w:val="24"/>
          <w:u w:val="single"/>
          <w:lang w:eastAsia="ar-SA"/>
        </w:rPr>
      </w:pPr>
    </w:p>
    <w:p w:rsidR="006170AD" w:rsidRPr="006170AD" w:rsidRDefault="006170AD" w:rsidP="00CF2EAB">
      <w:pPr>
        <w:suppressAutoHyphens/>
        <w:spacing w:after="0" w:line="240" w:lineRule="auto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2674B7">
        <w:rPr>
          <w:rFonts w:ascii="Times New Roman" w:hAnsi="Times New Roman"/>
          <w:i/>
          <w:kern w:val="1"/>
          <w:sz w:val="24"/>
          <w:szCs w:val="24"/>
          <w:lang w:eastAsia="ar-SA"/>
        </w:rPr>
        <w:t>Felelős:</w:t>
      </w:r>
      <w:r w:rsidRPr="006170AD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 </w:t>
      </w:r>
      <w:r w:rsidR="002674B7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Tatainé Popp Rita </w:t>
      </w:r>
      <w:r w:rsidRPr="006170AD">
        <w:rPr>
          <w:rFonts w:ascii="Times New Roman" w:hAnsi="Times New Roman"/>
          <w:i/>
          <w:kern w:val="1"/>
          <w:sz w:val="24"/>
          <w:szCs w:val="24"/>
          <w:lang w:eastAsia="ar-SA"/>
        </w:rPr>
        <w:t>polgármester</w:t>
      </w:r>
    </w:p>
    <w:p w:rsidR="006170AD" w:rsidRDefault="006170AD" w:rsidP="002674B7">
      <w:pPr>
        <w:suppressAutoHyphens/>
        <w:spacing w:after="0" w:line="240" w:lineRule="auto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2674B7">
        <w:rPr>
          <w:rFonts w:ascii="Times New Roman" w:hAnsi="Times New Roman"/>
          <w:i/>
          <w:kern w:val="1"/>
          <w:sz w:val="24"/>
          <w:szCs w:val="24"/>
          <w:lang w:eastAsia="ar-SA"/>
        </w:rPr>
        <w:t>Határidő:</w:t>
      </w:r>
      <w:r w:rsidRPr="006170AD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6170AD">
        <w:rPr>
          <w:rFonts w:ascii="Times New Roman" w:hAnsi="Times New Roman"/>
          <w:i/>
          <w:kern w:val="1"/>
          <w:sz w:val="24"/>
          <w:szCs w:val="24"/>
          <w:lang w:eastAsia="ar-SA"/>
        </w:rPr>
        <w:t>2017. június 30.</w:t>
      </w:r>
    </w:p>
    <w:p w:rsidR="002674B7" w:rsidRDefault="002674B7" w:rsidP="002674B7">
      <w:pPr>
        <w:suppressAutoHyphens/>
        <w:spacing w:after="0" w:line="240" w:lineRule="auto"/>
        <w:rPr>
          <w:rFonts w:ascii="Times New Roman" w:hAnsi="Times New Roman"/>
          <w:i/>
          <w:kern w:val="1"/>
          <w:sz w:val="24"/>
          <w:szCs w:val="24"/>
          <w:lang w:eastAsia="ar-SA"/>
        </w:rPr>
      </w:pPr>
    </w:p>
    <w:p w:rsidR="002674B7" w:rsidRPr="002674B7" w:rsidRDefault="002674B7" w:rsidP="002674B7">
      <w:pPr>
        <w:suppressAutoHyphens/>
        <w:spacing w:after="0" w:line="240" w:lineRule="auto"/>
        <w:rPr>
          <w:rFonts w:ascii="Times New Roman" w:hAnsi="Times New Roman"/>
          <w:i/>
          <w:kern w:val="1"/>
          <w:sz w:val="24"/>
          <w:szCs w:val="24"/>
          <w:lang w:eastAsia="ar-SA"/>
        </w:rPr>
      </w:pPr>
    </w:p>
    <w:p w:rsidR="006170AD" w:rsidRDefault="006170AD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Ásványráró Község Képviselő-testülete 5 igen szavazattal – egyhangúlag – hozta meg határozatát.</w:t>
      </w:r>
    </w:p>
    <w:p w:rsidR="006170AD" w:rsidRPr="009F43BA" w:rsidRDefault="006170AD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70AD" w:rsidRPr="009F43BA" w:rsidRDefault="002674B7" w:rsidP="00C46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36/2017. (V. 29.</w:t>
      </w:r>
      <w:r w:rsidR="006170AD" w:rsidRPr="009F43BA">
        <w:rPr>
          <w:rFonts w:ascii="Times New Roman" w:hAnsi="Times New Roman"/>
          <w:b/>
          <w:sz w:val="24"/>
          <w:szCs w:val="24"/>
        </w:rPr>
        <w:t>) határozat</w:t>
      </w:r>
    </w:p>
    <w:p w:rsidR="006170AD" w:rsidRPr="006170AD" w:rsidRDefault="006170AD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0AD" w:rsidRPr="006170AD" w:rsidRDefault="006170AD" w:rsidP="00C46A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170AD">
        <w:rPr>
          <w:rFonts w:ascii="Times New Roman" w:hAnsi="Times New Roman"/>
          <w:sz w:val="24"/>
          <w:szCs w:val="24"/>
        </w:rPr>
        <w:t>Ásványráró Önkormányzatának Képviselő-testülete úgy határoz, hogy 2018. január 1. napjától igénybe kívánja venni a Mosonmagyaróvár Térségi Társulás által fenntartott, Kistérségi Egyesített Szociális Intézményen keresztül, az idősek szakosított ellátását biztosító:</w:t>
      </w:r>
    </w:p>
    <w:p w:rsidR="006170AD" w:rsidRPr="006170AD" w:rsidRDefault="006170AD" w:rsidP="00C46A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170AD">
        <w:rPr>
          <w:rFonts w:ascii="Times New Roman" w:hAnsi="Times New Roman"/>
          <w:sz w:val="24"/>
          <w:szCs w:val="24"/>
        </w:rPr>
        <w:t>-</w:t>
      </w:r>
      <w:r w:rsidRPr="006170AD">
        <w:rPr>
          <w:rFonts w:ascii="Times New Roman" w:hAnsi="Times New Roman"/>
          <w:sz w:val="24"/>
          <w:szCs w:val="24"/>
        </w:rPr>
        <w:tab/>
        <w:t xml:space="preserve">„Aranykor” Idősek Otthona (9200 Mosonmagyaróvár, Soproni u. 65.); </w:t>
      </w:r>
    </w:p>
    <w:p w:rsidR="006170AD" w:rsidRPr="006170AD" w:rsidRDefault="006170AD" w:rsidP="00C46A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170AD">
        <w:rPr>
          <w:rFonts w:ascii="Times New Roman" w:hAnsi="Times New Roman"/>
          <w:sz w:val="24"/>
          <w:szCs w:val="24"/>
        </w:rPr>
        <w:t>-</w:t>
      </w:r>
      <w:r w:rsidRPr="006170AD">
        <w:rPr>
          <w:rFonts w:ascii="Times New Roman" w:hAnsi="Times New Roman"/>
          <w:sz w:val="24"/>
          <w:szCs w:val="24"/>
        </w:rPr>
        <w:tab/>
        <w:t xml:space="preserve">Idősek Otthona(9200 Mosonmagyaróvár, Lengyári u. 2.); </w:t>
      </w:r>
    </w:p>
    <w:p w:rsidR="006170AD" w:rsidRPr="006170AD" w:rsidRDefault="006170AD" w:rsidP="00C46A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170AD">
        <w:rPr>
          <w:rFonts w:ascii="Times New Roman" w:hAnsi="Times New Roman"/>
          <w:sz w:val="24"/>
          <w:szCs w:val="24"/>
        </w:rPr>
        <w:t>-</w:t>
      </w:r>
      <w:r w:rsidRPr="006170AD">
        <w:rPr>
          <w:rFonts w:ascii="Times New Roman" w:hAnsi="Times New Roman"/>
          <w:sz w:val="24"/>
          <w:szCs w:val="24"/>
        </w:rPr>
        <w:tab/>
        <w:t>Idősek Gondozóháza (9200 Mosonmagyaróvár, Soproni u. 65.)</w:t>
      </w:r>
    </w:p>
    <w:p w:rsidR="006170AD" w:rsidRPr="006170AD" w:rsidRDefault="006170AD" w:rsidP="00C46A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170AD">
        <w:rPr>
          <w:rFonts w:ascii="Times New Roman" w:hAnsi="Times New Roman"/>
          <w:sz w:val="24"/>
          <w:szCs w:val="24"/>
        </w:rPr>
        <w:t xml:space="preserve"> intézmények szolgáltatásait.</w:t>
      </w:r>
    </w:p>
    <w:p w:rsidR="006170AD" w:rsidRPr="006170AD" w:rsidRDefault="006170AD" w:rsidP="00C46A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6170AD" w:rsidRPr="006170AD" w:rsidRDefault="006170AD" w:rsidP="00C46A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170AD">
        <w:rPr>
          <w:rFonts w:ascii="Times New Roman" w:hAnsi="Times New Roman"/>
          <w:sz w:val="24"/>
          <w:szCs w:val="24"/>
        </w:rPr>
        <w:t>Felhatalmazza a polgármestert, hogy a döntésről Mosonmagyaróvár Térségi Társulás Tanácsának elnökét tájékoztassa.</w:t>
      </w:r>
    </w:p>
    <w:p w:rsidR="006170AD" w:rsidRPr="006170AD" w:rsidRDefault="006170AD" w:rsidP="00C46ADE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6170AD" w:rsidRPr="006170AD" w:rsidRDefault="006170AD" w:rsidP="00C46ADE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C46ADE">
        <w:rPr>
          <w:rFonts w:ascii="Times New Roman" w:hAnsi="Times New Roman"/>
          <w:b/>
          <w:sz w:val="24"/>
          <w:szCs w:val="24"/>
        </w:rPr>
        <w:t>Felelős:</w:t>
      </w:r>
      <w:r w:rsidRPr="006170AD">
        <w:rPr>
          <w:rFonts w:ascii="Times New Roman" w:hAnsi="Times New Roman"/>
          <w:sz w:val="24"/>
          <w:szCs w:val="24"/>
        </w:rPr>
        <w:t xml:space="preserve"> </w:t>
      </w:r>
      <w:r w:rsidR="002674B7">
        <w:rPr>
          <w:rFonts w:ascii="Times New Roman" w:hAnsi="Times New Roman"/>
          <w:sz w:val="24"/>
          <w:szCs w:val="24"/>
        </w:rPr>
        <w:t xml:space="preserve">Tatainé Pop Rita </w:t>
      </w:r>
      <w:r w:rsidRPr="006170AD">
        <w:rPr>
          <w:rFonts w:ascii="Times New Roman" w:hAnsi="Times New Roman"/>
          <w:sz w:val="24"/>
          <w:szCs w:val="24"/>
        </w:rPr>
        <w:t>polgármester</w:t>
      </w:r>
    </w:p>
    <w:p w:rsidR="006170AD" w:rsidRDefault="006170AD" w:rsidP="00C46ADE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C46ADE">
        <w:rPr>
          <w:rFonts w:ascii="Times New Roman" w:hAnsi="Times New Roman"/>
          <w:b/>
          <w:sz w:val="24"/>
          <w:szCs w:val="24"/>
        </w:rPr>
        <w:t>Határidő:</w:t>
      </w:r>
      <w:r w:rsidR="002674B7">
        <w:rPr>
          <w:rFonts w:ascii="Times New Roman" w:hAnsi="Times New Roman"/>
          <w:sz w:val="24"/>
          <w:szCs w:val="24"/>
        </w:rPr>
        <w:t xml:space="preserve"> 2017. június 30.</w:t>
      </w:r>
    </w:p>
    <w:p w:rsidR="006170AD" w:rsidRDefault="006170AD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4B7" w:rsidRDefault="002674B7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70AD" w:rsidRPr="006C2C41" w:rsidRDefault="006C2C41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C41">
        <w:rPr>
          <w:rFonts w:ascii="Times New Roman" w:hAnsi="Times New Roman"/>
          <w:b/>
          <w:sz w:val="24"/>
          <w:szCs w:val="24"/>
          <w:u w:val="single"/>
        </w:rPr>
        <w:t>3.</w:t>
      </w:r>
      <w:r w:rsidR="002674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C2C41">
        <w:rPr>
          <w:rFonts w:ascii="Times New Roman" w:hAnsi="Times New Roman"/>
          <w:b/>
          <w:sz w:val="24"/>
          <w:szCs w:val="24"/>
          <w:u w:val="single"/>
        </w:rPr>
        <w:t>Napirendi pont</w:t>
      </w:r>
    </w:p>
    <w:p w:rsidR="006C2C41" w:rsidRPr="006C2C41" w:rsidRDefault="006C2C41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2C41">
        <w:rPr>
          <w:rFonts w:ascii="Times New Roman" w:hAnsi="Times New Roman"/>
          <w:b/>
          <w:sz w:val="24"/>
          <w:szCs w:val="24"/>
        </w:rPr>
        <w:t>Vis maior pályázat benyújtása – óvoda tetőszerkezetének helyreállítására</w:t>
      </w:r>
    </w:p>
    <w:p w:rsidR="006C2C41" w:rsidRDefault="006C2C41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4B7" w:rsidRPr="002674B7" w:rsidRDefault="00D96418" w:rsidP="002674B7">
      <w:pPr>
        <w:spacing w:after="0" w:line="240" w:lineRule="auto"/>
        <w:jc w:val="both"/>
        <w:rPr>
          <w:rStyle w:val="iceouttxt"/>
          <w:rFonts w:ascii="Times New Roman" w:hAnsi="Times New Roman"/>
          <w:sz w:val="24"/>
          <w:szCs w:val="24"/>
        </w:rPr>
      </w:pPr>
      <w:r w:rsidRPr="002928E2">
        <w:rPr>
          <w:rFonts w:ascii="Times New Roman" w:hAnsi="Times New Roman"/>
          <w:b/>
          <w:sz w:val="24"/>
          <w:szCs w:val="24"/>
        </w:rPr>
        <w:t>Tatainé Popp Rita polgármester:</w:t>
      </w:r>
      <w:r>
        <w:rPr>
          <w:rFonts w:ascii="Times New Roman" w:hAnsi="Times New Roman"/>
          <w:sz w:val="24"/>
          <w:szCs w:val="24"/>
        </w:rPr>
        <w:t xml:space="preserve"> </w:t>
      </w:r>
      <w:r w:rsidR="002674B7">
        <w:rPr>
          <w:rFonts w:ascii="Times New Roman" w:hAnsi="Times New Roman"/>
          <w:sz w:val="24"/>
          <w:szCs w:val="24"/>
        </w:rPr>
        <w:t>Tájékoztatom a képviselőket, hogy a múltkori r</w:t>
      </w:r>
      <w:r w:rsidR="002674B7" w:rsidRPr="00363FE7">
        <w:rPr>
          <w:rStyle w:val="iceouttxt"/>
          <w:rFonts w:ascii="Times New Roman" w:hAnsi="Times New Roman"/>
          <w:sz w:val="24"/>
          <w:szCs w:val="24"/>
        </w:rPr>
        <w:t xml:space="preserve">endkívüli időjárás, nagy erejű szél következtében </w:t>
      </w:r>
      <w:r w:rsidR="002674B7">
        <w:rPr>
          <w:rStyle w:val="iceouttxt"/>
          <w:rFonts w:ascii="Times New Roman" w:hAnsi="Times New Roman"/>
          <w:sz w:val="24"/>
          <w:szCs w:val="24"/>
        </w:rPr>
        <w:t>az</w:t>
      </w:r>
      <w:r w:rsidR="002674B7" w:rsidRPr="00363FE7">
        <w:rPr>
          <w:rStyle w:val="iceouttxt"/>
          <w:rFonts w:ascii="Times New Roman" w:hAnsi="Times New Roman"/>
          <w:sz w:val="24"/>
          <w:szCs w:val="24"/>
        </w:rPr>
        <w:t xml:space="preserve"> óvoda épületének tetőszerkezete szemmel láthatóan megcsúszott. </w:t>
      </w:r>
      <w:r w:rsidR="002674B7">
        <w:rPr>
          <w:rStyle w:val="iceouttxt"/>
          <w:rFonts w:ascii="Times New Roman" w:hAnsi="Times New Roman"/>
          <w:sz w:val="24"/>
          <w:szCs w:val="24"/>
        </w:rPr>
        <w:t xml:space="preserve">Az </w:t>
      </w:r>
      <w:r w:rsidR="002674B7" w:rsidRPr="00363FE7">
        <w:rPr>
          <w:rStyle w:val="iceouttxt"/>
          <w:rFonts w:ascii="Times New Roman" w:hAnsi="Times New Roman"/>
          <w:sz w:val="24"/>
          <w:szCs w:val="24"/>
        </w:rPr>
        <w:t xml:space="preserve">eresz alatt lévő lambéria és a falsíkja között 7-9 cm-es távolság látható, a talpszelemen megcsúszott, és emiatt egy kézfej nagyságú rés keletkezett a falsík és az eresz </w:t>
      </w:r>
      <w:r w:rsidR="002674B7" w:rsidRPr="002674B7">
        <w:rPr>
          <w:rStyle w:val="iceouttxt"/>
          <w:rFonts w:ascii="Times New Roman" w:hAnsi="Times New Roman"/>
          <w:sz w:val="24"/>
          <w:szCs w:val="24"/>
        </w:rPr>
        <w:t>alatti lambéria között.</w:t>
      </w:r>
    </w:p>
    <w:p w:rsidR="002674B7" w:rsidRPr="002674B7" w:rsidRDefault="002674B7" w:rsidP="002674B7">
      <w:pPr>
        <w:spacing w:after="0" w:line="240" w:lineRule="auto"/>
      </w:pPr>
      <w:r w:rsidRPr="002674B7">
        <w:rPr>
          <w:rFonts w:ascii="Times New Roman" w:hAnsi="Times New Roman"/>
          <w:sz w:val="24"/>
          <w:szCs w:val="24"/>
        </w:rPr>
        <w:t xml:space="preserve">Van lehetőség vis maior pályázat benyújtása keretében a helyreállításra pályázni. Felkértünk egy szakértőt, aki a pályázathoz elkészítette a szakvéleményt. A tervezői költségbecslés: </w:t>
      </w:r>
      <w:r w:rsidRPr="002674B7">
        <w:rPr>
          <w:rStyle w:val="iceouttxt"/>
          <w:rFonts w:ascii="Times New Roman" w:hAnsi="Times New Roman"/>
          <w:sz w:val="24"/>
          <w:szCs w:val="24"/>
        </w:rPr>
        <w:t>16.657.318 Ft. Ennek az összegnek a 70 %-ára lehet pályázni, a maradék 30 % az önrész.</w:t>
      </w:r>
    </w:p>
    <w:p w:rsidR="002674B7" w:rsidRPr="002674B7" w:rsidRDefault="002674B7" w:rsidP="00267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4B7">
        <w:rPr>
          <w:rFonts w:ascii="Times New Roman" w:hAnsi="Times New Roman"/>
          <w:sz w:val="24"/>
          <w:szCs w:val="24"/>
        </w:rPr>
        <w:t xml:space="preserve">A pályázat benyújtásához képviselő-testületi határozat szükséges. </w:t>
      </w:r>
    </w:p>
    <w:p w:rsidR="002674B7" w:rsidRDefault="002674B7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4CB" w:rsidRDefault="00D534CB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Mivel egyéb kérdés, hozzászólás nem volt, a </w:t>
      </w:r>
      <w:r w:rsidR="002674B7">
        <w:rPr>
          <w:rFonts w:ascii="Times New Roman" w:hAnsi="Times New Roman"/>
          <w:sz w:val="24"/>
          <w:szCs w:val="24"/>
        </w:rPr>
        <w:t xml:space="preserve">polgármester szavazásra tette fel </w:t>
      </w:r>
      <w:r>
        <w:rPr>
          <w:rFonts w:ascii="Times New Roman" w:hAnsi="Times New Roman"/>
          <w:sz w:val="24"/>
          <w:szCs w:val="24"/>
        </w:rPr>
        <w:t xml:space="preserve">a </w:t>
      </w:r>
      <w:r w:rsidR="002674B7">
        <w:rPr>
          <w:rFonts w:ascii="Times New Roman" w:hAnsi="Times New Roman"/>
          <w:sz w:val="24"/>
          <w:szCs w:val="24"/>
        </w:rPr>
        <w:t xml:space="preserve">következő </w:t>
      </w:r>
      <w:r>
        <w:rPr>
          <w:rFonts w:ascii="Times New Roman" w:hAnsi="Times New Roman"/>
          <w:sz w:val="24"/>
          <w:szCs w:val="24"/>
        </w:rPr>
        <w:t>határozati javaslatot.</w:t>
      </w:r>
    </w:p>
    <w:p w:rsidR="00D534CB" w:rsidRDefault="00D534CB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4CB" w:rsidRPr="002674B7" w:rsidRDefault="00D534CB" w:rsidP="002674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674B7">
        <w:rPr>
          <w:rFonts w:ascii="Times New Roman" w:hAnsi="Times New Roman"/>
          <w:b/>
          <w:i/>
          <w:sz w:val="24"/>
          <w:szCs w:val="24"/>
        </w:rPr>
        <w:t>…./2017. (…) határozati javaslat</w:t>
      </w:r>
    </w:p>
    <w:p w:rsidR="00D534CB" w:rsidRPr="00D534CB" w:rsidRDefault="00D534CB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534CB" w:rsidRPr="00D534CB" w:rsidRDefault="00D534CB" w:rsidP="002674B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D534CB">
        <w:rPr>
          <w:rFonts w:ascii="Times New Roman" w:hAnsi="Times New Roman"/>
          <w:i/>
          <w:sz w:val="24"/>
          <w:szCs w:val="24"/>
        </w:rPr>
        <w:t xml:space="preserve">Ásványráró Község Önkormányzatának Képviselő-testülete a polgármester ebr42 rendszerben történt előzetes igénybejelentését megerősítve (azonosító: 352204) úgy határozott, hogy a </w:t>
      </w:r>
      <w:r w:rsidRPr="00D534CB">
        <w:rPr>
          <w:rFonts w:ascii="Times New Roman" w:hAnsi="Times New Roman"/>
          <w:bCs/>
          <w:i/>
          <w:sz w:val="24"/>
          <w:szCs w:val="24"/>
        </w:rPr>
        <w:t>vis maior címen</w:t>
      </w:r>
      <w:r w:rsidRPr="00D534CB">
        <w:rPr>
          <w:rFonts w:ascii="Times New Roman" w:hAnsi="Times New Roman"/>
          <w:i/>
          <w:sz w:val="24"/>
          <w:szCs w:val="24"/>
        </w:rPr>
        <w:t xml:space="preserve"> támogatási igényt nyújt be a Magyar Államkincstár és a megyei kormányhivatal felé.</w:t>
      </w:r>
    </w:p>
    <w:p w:rsidR="00D534CB" w:rsidRPr="00D534CB" w:rsidRDefault="00D534CB" w:rsidP="002674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534CB" w:rsidRPr="00D534CB" w:rsidRDefault="00D534CB" w:rsidP="002674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34CB">
        <w:rPr>
          <w:rFonts w:ascii="Times New Roman" w:hAnsi="Times New Roman"/>
          <w:i/>
          <w:sz w:val="24"/>
          <w:szCs w:val="24"/>
        </w:rPr>
        <w:t>A káresemény megnevezése és helye: 9177 Ásványráró, Óvoda utca 1., 594/3 hrsz.</w:t>
      </w:r>
    </w:p>
    <w:p w:rsidR="00D534CB" w:rsidRPr="00D534CB" w:rsidRDefault="00D534CB" w:rsidP="002674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534CB" w:rsidRPr="00D534CB" w:rsidRDefault="00D534CB" w:rsidP="002674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34CB">
        <w:rPr>
          <w:rFonts w:ascii="Times New Roman" w:hAnsi="Times New Roman"/>
          <w:i/>
          <w:sz w:val="24"/>
          <w:szCs w:val="24"/>
        </w:rPr>
        <w:t>A Képviselő-testület nyilatkozik, hogy</w:t>
      </w:r>
    </w:p>
    <w:p w:rsidR="00D534CB" w:rsidRPr="00D534CB" w:rsidRDefault="00D534CB" w:rsidP="002674B7">
      <w:pPr>
        <w:pStyle w:val="Listaszerbekezds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534CB">
        <w:rPr>
          <w:rFonts w:ascii="Times New Roman" w:hAnsi="Times New Roman"/>
          <w:i/>
          <w:sz w:val="24"/>
          <w:szCs w:val="24"/>
        </w:rPr>
        <w:t>a káreseményhez kapcsolódóan értéknövelő vagyonbiztosítással rendelkezik,</w:t>
      </w:r>
    </w:p>
    <w:p w:rsidR="00D534CB" w:rsidRPr="00D534CB" w:rsidRDefault="00D534CB" w:rsidP="002674B7">
      <w:pPr>
        <w:pStyle w:val="Listaszerbekezds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534CB">
        <w:rPr>
          <w:rFonts w:ascii="Times New Roman" w:hAnsi="Times New Roman"/>
          <w:i/>
          <w:sz w:val="24"/>
          <w:szCs w:val="24"/>
        </w:rPr>
        <w:t xml:space="preserve"> más, a tulajdonában lévő épületben ezt a feladatát nem tudja ellátni,</w:t>
      </w:r>
    </w:p>
    <w:p w:rsidR="00D534CB" w:rsidRPr="00D534CB" w:rsidRDefault="00D534CB" w:rsidP="002674B7">
      <w:pPr>
        <w:pStyle w:val="Listaszerbekezds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534CB">
        <w:rPr>
          <w:rFonts w:ascii="Times New Roman" w:hAnsi="Times New Roman"/>
          <w:i/>
          <w:sz w:val="24"/>
          <w:szCs w:val="24"/>
        </w:rPr>
        <w:t xml:space="preserve"> a károsodott épület oktatási, nevelési kötelező önkormányzati feladat ellátását szolgálja.</w:t>
      </w:r>
    </w:p>
    <w:p w:rsidR="00D534CB" w:rsidRPr="00D534CB" w:rsidRDefault="00D534CB" w:rsidP="002674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34CB">
        <w:rPr>
          <w:rFonts w:ascii="Times New Roman" w:hAnsi="Times New Roman"/>
          <w:i/>
          <w:sz w:val="24"/>
          <w:szCs w:val="24"/>
        </w:rPr>
        <w:t>A Képviselő-testület vállalja a károsodott ingatlannak a költséghatékonyság és a megvalósíthatóság szempontjaira tekintettel történő helyreállítását.</w:t>
      </w:r>
    </w:p>
    <w:p w:rsidR="00D534CB" w:rsidRPr="00D534CB" w:rsidRDefault="00D534CB" w:rsidP="002674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534CB" w:rsidRPr="00D534CB" w:rsidRDefault="00D534CB" w:rsidP="002674B7">
      <w:pPr>
        <w:tabs>
          <w:tab w:val="center" w:pos="7380"/>
        </w:tabs>
        <w:spacing w:after="0" w:line="240" w:lineRule="auto"/>
        <w:ind w:right="714"/>
        <w:jc w:val="both"/>
        <w:rPr>
          <w:rFonts w:ascii="Times New Roman" w:hAnsi="Times New Roman"/>
          <w:i/>
          <w:sz w:val="24"/>
          <w:szCs w:val="24"/>
        </w:rPr>
      </w:pPr>
      <w:r w:rsidRPr="00D534CB">
        <w:rPr>
          <w:rFonts w:ascii="Times New Roman" w:hAnsi="Times New Roman"/>
          <w:bCs/>
          <w:i/>
          <w:sz w:val="24"/>
          <w:szCs w:val="24"/>
        </w:rPr>
        <w:t>A káresemény forrásösszetétele:</w:t>
      </w:r>
    </w:p>
    <w:p w:rsidR="00D534CB" w:rsidRPr="00D534CB" w:rsidRDefault="00D534CB" w:rsidP="00CF2EAB">
      <w:pPr>
        <w:tabs>
          <w:tab w:val="center" w:pos="7380"/>
        </w:tabs>
        <w:spacing w:after="0" w:line="240" w:lineRule="auto"/>
        <w:ind w:right="714" w:firstLine="567"/>
        <w:jc w:val="right"/>
        <w:rPr>
          <w:rFonts w:ascii="Times New Roman" w:hAnsi="Times New Roman"/>
          <w:i/>
          <w:sz w:val="24"/>
          <w:szCs w:val="24"/>
        </w:rPr>
      </w:pPr>
      <w:r w:rsidRPr="00D534CB">
        <w:rPr>
          <w:rFonts w:ascii="Times New Roman" w:hAnsi="Times New Roman"/>
          <w:i/>
          <w:sz w:val="24"/>
          <w:szCs w:val="24"/>
        </w:rPr>
        <w:t>adatok Ft-ban</w:t>
      </w:r>
    </w:p>
    <w:tbl>
      <w:tblPr>
        <w:tblW w:w="7881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954"/>
        <w:gridCol w:w="1276"/>
        <w:gridCol w:w="651"/>
      </w:tblGrid>
      <w:tr w:rsidR="00D534CB" w:rsidRPr="00D534CB" w:rsidTr="00D534CB">
        <w:trPr>
          <w:trHeight w:val="31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4CB" w:rsidRPr="00D534CB" w:rsidRDefault="00D534CB" w:rsidP="00CF2E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34CB">
              <w:rPr>
                <w:rFonts w:ascii="Times New Roman" w:hAnsi="Times New Roman"/>
                <w:i/>
                <w:sz w:val="24"/>
                <w:szCs w:val="24"/>
              </w:rPr>
              <w:t>Megnevezés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4CB" w:rsidRPr="00D534CB" w:rsidRDefault="00D534CB" w:rsidP="00CF2E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34CB">
              <w:rPr>
                <w:rFonts w:ascii="Times New Roman" w:hAnsi="Times New Roman"/>
                <w:i/>
                <w:sz w:val="24"/>
                <w:szCs w:val="24"/>
              </w:rPr>
              <w:t>2017. év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4CB" w:rsidRPr="00D534CB" w:rsidRDefault="00D534CB" w:rsidP="00CF2E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34C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D534CB" w:rsidRPr="00D534CB" w:rsidTr="00D534CB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4CB" w:rsidRPr="00D534CB" w:rsidRDefault="00D534CB" w:rsidP="00CF2E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34CB">
              <w:rPr>
                <w:rFonts w:ascii="Times New Roman" w:hAnsi="Times New Roman"/>
                <w:i/>
                <w:sz w:val="24"/>
                <w:szCs w:val="24"/>
              </w:rPr>
              <w:t>Saját forrás (biztosítási összeg nélkül)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CB" w:rsidRPr="00D534CB" w:rsidRDefault="00D534CB" w:rsidP="00CF2E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534CB">
              <w:rPr>
                <w:rFonts w:ascii="Times New Roman" w:hAnsi="Times New Roman"/>
                <w:i/>
                <w:sz w:val="24"/>
                <w:szCs w:val="24"/>
              </w:rPr>
              <w:t>4.997.196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CB" w:rsidRPr="00D534CB" w:rsidRDefault="00D534CB" w:rsidP="00CF2E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534CB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D534CB" w:rsidRPr="00D534CB" w:rsidTr="00D534CB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4CB" w:rsidRPr="00D534CB" w:rsidRDefault="00D534CB" w:rsidP="00CF2E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34CB">
              <w:rPr>
                <w:rFonts w:ascii="Times New Roman" w:hAnsi="Times New Roman"/>
                <w:i/>
                <w:sz w:val="24"/>
                <w:szCs w:val="24"/>
              </w:rPr>
              <w:t>Biztosító kártérítése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CB" w:rsidRPr="00D534CB" w:rsidRDefault="00D534CB" w:rsidP="00CF2E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534C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CB" w:rsidRPr="00D534CB" w:rsidRDefault="00D534CB" w:rsidP="00CF2E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534CB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D534CB" w:rsidRPr="00D534CB" w:rsidTr="00D534CB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4CB" w:rsidRPr="00D534CB" w:rsidRDefault="00D534CB" w:rsidP="00CF2E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34CB">
              <w:rPr>
                <w:rFonts w:ascii="Times New Roman" w:hAnsi="Times New Roman"/>
                <w:i/>
                <w:sz w:val="24"/>
                <w:szCs w:val="24"/>
              </w:rPr>
              <w:t>Egyéb forrás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CB" w:rsidRPr="00D534CB" w:rsidRDefault="00D534CB" w:rsidP="00CF2E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534C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CB" w:rsidRPr="00D534CB" w:rsidRDefault="00D534CB" w:rsidP="00CF2E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534CB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D534CB" w:rsidRPr="00D534CB" w:rsidTr="00D534CB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4CB" w:rsidRPr="00D534CB" w:rsidRDefault="00D534CB" w:rsidP="00CF2E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34CB">
              <w:rPr>
                <w:rFonts w:ascii="Times New Roman" w:hAnsi="Times New Roman"/>
                <w:bCs/>
                <w:i/>
                <w:sz w:val="24"/>
                <w:szCs w:val="24"/>
              </w:rPr>
              <w:t>Vis maior igény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CB" w:rsidRPr="00D534CB" w:rsidRDefault="00D534CB" w:rsidP="00CF2E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534CB">
              <w:rPr>
                <w:rStyle w:val="iceouttxt"/>
                <w:rFonts w:ascii="Times New Roman" w:hAnsi="Times New Roman"/>
                <w:i/>
                <w:sz w:val="24"/>
                <w:szCs w:val="24"/>
              </w:rPr>
              <w:t>11.660.122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CB" w:rsidRPr="00D534CB" w:rsidRDefault="00D534CB" w:rsidP="00CF2E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534CB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</w:tr>
      <w:tr w:rsidR="00D534CB" w:rsidRPr="00D534CB" w:rsidTr="00D534CB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4CB" w:rsidRPr="00D534CB" w:rsidRDefault="00D534CB" w:rsidP="00CF2E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34CB">
              <w:rPr>
                <w:rFonts w:ascii="Times New Roman" w:hAnsi="Times New Roman"/>
                <w:bCs/>
                <w:i/>
                <w:sz w:val="24"/>
                <w:szCs w:val="24"/>
              </w:rPr>
              <w:t>Források összesen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CB" w:rsidRPr="00D534CB" w:rsidRDefault="00D534CB" w:rsidP="00CF2E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534CB">
              <w:rPr>
                <w:rStyle w:val="iceouttxt"/>
                <w:rFonts w:ascii="Times New Roman" w:hAnsi="Times New Roman"/>
                <w:i/>
                <w:sz w:val="24"/>
                <w:szCs w:val="24"/>
              </w:rPr>
              <w:t>16.657.318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CB" w:rsidRPr="00D534CB" w:rsidRDefault="00D534CB" w:rsidP="00CF2EAB">
            <w:pPr>
              <w:spacing w:after="0" w:line="240" w:lineRule="auto"/>
              <w:rPr>
                <w:i/>
                <w:lang w:eastAsia="en-US"/>
              </w:rPr>
            </w:pPr>
          </w:p>
        </w:tc>
      </w:tr>
    </w:tbl>
    <w:p w:rsidR="00D534CB" w:rsidRPr="00D534CB" w:rsidRDefault="00D534CB" w:rsidP="002674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534CB" w:rsidRPr="00D534CB" w:rsidRDefault="00D534CB" w:rsidP="002674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34CB">
        <w:rPr>
          <w:rFonts w:ascii="Times New Roman" w:hAnsi="Times New Roman"/>
          <w:i/>
          <w:sz w:val="24"/>
          <w:szCs w:val="24"/>
        </w:rPr>
        <w:t xml:space="preserve">A károk helyreállításának (tervezői költségbecslés alapján) tervezett összköltsége </w:t>
      </w:r>
      <w:r w:rsidRPr="00D534CB">
        <w:rPr>
          <w:rStyle w:val="iceouttxt"/>
          <w:rFonts w:ascii="Times New Roman" w:hAnsi="Times New Roman"/>
          <w:i/>
          <w:sz w:val="24"/>
          <w:szCs w:val="24"/>
        </w:rPr>
        <w:t xml:space="preserve">16.657.318 </w:t>
      </w:r>
      <w:r w:rsidRPr="00D534CB">
        <w:rPr>
          <w:rFonts w:ascii="Times New Roman" w:hAnsi="Times New Roman"/>
          <w:bCs/>
          <w:i/>
          <w:sz w:val="24"/>
          <w:szCs w:val="24"/>
        </w:rPr>
        <w:t>Ft,</w:t>
      </w:r>
      <w:r w:rsidRPr="00D534CB">
        <w:rPr>
          <w:rFonts w:ascii="Times New Roman" w:hAnsi="Times New Roman"/>
          <w:i/>
          <w:sz w:val="24"/>
          <w:szCs w:val="24"/>
        </w:rPr>
        <w:t xml:space="preserve"> melynek fedezetét az önkormányzat </w:t>
      </w:r>
      <w:r w:rsidRPr="00D534CB">
        <w:rPr>
          <w:rFonts w:ascii="Times New Roman" w:hAnsi="Times New Roman"/>
          <w:bCs/>
          <w:i/>
          <w:sz w:val="24"/>
          <w:szCs w:val="24"/>
          <w:u w:val="single"/>
        </w:rPr>
        <w:t>nem tudja</w:t>
      </w:r>
      <w:r w:rsidRPr="00D534C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534CB">
        <w:rPr>
          <w:rFonts w:ascii="Times New Roman" w:hAnsi="Times New Roman"/>
          <w:i/>
          <w:sz w:val="24"/>
          <w:szCs w:val="24"/>
        </w:rPr>
        <w:t>biztosítani saját erejéből, – részben vagy egészben – a vis maior esemény okozta helyzetet nem tudja megoldani.</w:t>
      </w:r>
    </w:p>
    <w:p w:rsidR="00D534CB" w:rsidRPr="00D534CB" w:rsidRDefault="00D534CB" w:rsidP="002674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34CB">
        <w:rPr>
          <w:rFonts w:ascii="Times New Roman" w:hAnsi="Times New Roman"/>
          <w:i/>
          <w:sz w:val="24"/>
          <w:szCs w:val="24"/>
        </w:rPr>
        <w:t>A Képviselő-testület a saját forrás összegét az Önkormányzat 2017. évi költségvetésében biztosítja.</w:t>
      </w:r>
    </w:p>
    <w:p w:rsidR="00D534CB" w:rsidRPr="00D534CB" w:rsidRDefault="00D534CB" w:rsidP="002674B7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</w:p>
    <w:p w:rsidR="00D534CB" w:rsidRPr="00D534CB" w:rsidRDefault="00D534CB" w:rsidP="002674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34CB">
        <w:rPr>
          <w:rFonts w:ascii="Times New Roman" w:hAnsi="Times New Roman"/>
          <w:i/>
          <w:sz w:val="24"/>
          <w:szCs w:val="24"/>
        </w:rPr>
        <w:t xml:space="preserve">A Képviselő-testület felhatalmazza a polgármestert a támogatási igény benyújtására. </w:t>
      </w:r>
    </w:p>
    <w:p w:rsidR="00D534CB" w:rsidRPr="00D534CB" w:rsidRDefault="00D534CB" w:rsidP="002674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534CB" w:rsidRPr="00D534CB" w:rsidRDefault="00D534CB" w:rsidP="002674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74B7">
        <w:rPr>
          <w:rFonts w:ascii="Times New Roman" w:hAnsi="Times New Roman"/>
          <w:b/>
          <w:i/>
          <w:sz w:val="24"/>
          <w:szCs w:val="24"/>
        </w:rPr>
        <w:t>Felelős:</w:t>
      </w:r>
      <w:r w:rsidRPr="00D534CB">
        <w:rPr>
          <w:rFonts w:ascii="Times New Roman" w:hAnsi="Times New Roman"/>
          <w:i/>
          <w:sz w:val="24"/>
          <w:szCs w:val="24"/>
        </w:rPr>
        <w:t xml:space="preserve"> Tatainé Popp Rita polgármester</w:t>
      </w:r>
    </w:p>
    <w:p w:rsidR="00D534CB" w:rsidRPr="00D534CB" w:rsidRDefault="00D534CB" w:rsidP="002674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74B7">
        <w:rPr>
          <w:rFonts w:ascii="Times New Roman" w:hAnsi="Times New Roman"/>
          <w:b/>
          <w:i/>
          <w:sz w:val="24"/>
          <w:szCs w:val="24"/>
        </w:rPr>
        <w:t>Határidő:</w:t>
      </w:r>
      <w:r w:rsidRPr="00D534CB">
        <w:rPr>
          <w:rFonts w:ascii="Times New Roman" w:hAnsi="Times New Roman"/>
          <w:i/>
          <w:sz w:val="24"/>
          <w:szCs w:val="24"/>
        </w:rPr>
        <w:t xml:space="preserve"> Bejelentést követő 40 napon belül</w:t>
      </w:r>
    </w:p>
    <w:p w:rsidR="00D534CB" w:rsidRDefault="00D534CB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4CB" w:rsidRDefault="00D534CB" w:rsidP="00CF2EAB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Ásványráró Község Képviselő-testülete 5 igen szavazattal – egyhangúlag – hozta meg határozatát:</w:t>
      </w:r>
    </w:p>
    <w:p w:rsidR="00D534CB" w:rsidRDefault="00D534CB" w:rsidP="00CF2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534CB" w:rsidRDefault="00D534CB" w:rsidP="00CF2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37/2017. (V. 29.) határozat</w:t>
      </w:r>
    </w:p>
    <w:p w:rsidR="00D534CB" w:rsidRDefault="00D534CB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4CB" w:rsidRDefault="00D534CB" w:rsidP="00CF2EAB">
      <w:p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Ásványráró Község Önkormányzatának Képviselő-testülete a polgármester ebr42 rendszerben történt előzetes igénybejelentését megerősítve (azonosító: 352204) úgy határozott, hogy a </w:t>
      </w:r>
      <w:r>
        <w:rPr>
          <w:rFonts w:ascii="Times New Roman" w:hAnsi="Times New Roman"/>
          <w:b/>
          <w:bCs/>
          <w:sz w:val="24"/>
          <w:szCs w:val="24"/>
        </w:rPr>
        <w:t>vis maior címen</w:t>
      </w:r>
      <w:r>
        <w:rPr>
          <w:rFonts w:ascii="Times New Roman" w:hAnsi="Times New Roman"/>
          <w:sz w:val="24"/>
          <w:szCs w:val="24"/>
        </w:rPr>
        <w:t xml:space="preserve"> támogatási igényt nyújt be a Magyar Államkincstár és a megyei kormányhivatal felé.</w:t>
      </w:r>
    </w:p>
    <w:p w:rsidR="00D534CB" w:rsidRDefault="00D534CB" w:rsidP="00CF2EA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534CB" w:rsidRDefault="00D534CB" w:rsidP="00CF2EA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káresemény megnevezése és helye: 9177 Ásványráró, Óvoda utca 1., 594/3 hrsz.</w:t>
      </w:r>
    </w:p>
    <w:p w:rsidR="00D534CB" w:rsidRDefault="00D534CB" w:rsidP="00CF2EA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534CB" w:rsidRDefault="00D534CB" w:rsidP="00CF2EA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nyilatkozik, hogy</w:t>
      </w:r>
    </w:p>
    <w:p w:rsidR="00D534CB" w:rsidRDefault="00D534CB" w:rsidP="00CF2EAB">
      <w:pPr>
        <w:pStyle w:val="Listaszerbekezds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káreseményhez kapcsolódóan értéknövelő vagyonbiztosítással rendelkezik,</w:t>
      </w:r>
    </w:p>
    <w:p w:rsidR="00D534CB" w:rsidRDefault="00D534CB" w:rsidP="00CF2EAB">
      <w:pPr>
        <w:pStyle w:val="Listaszerbekezds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más, a tulajdonában lévő épületben ezt a feladatát nem tudja ellátni,</w:t>
      </w:r>
    </w:p>
    <w:p w:rsidR="00D534CB" w:rsidRDefault="00D534CB" w:rsidP="00CF2EAB">
      <w:pPr>
        <w:pStyle w:val="Listaszerbekezds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károsodott épület oktatási, nevelési kötelező önkormányzati feladat ellátását szolgálja.</w:t>
      </w:r>
    </w:p>
    <w:p w:rsidR="00D534CB" w:rsidRDefault="00D534CB" w:rsidP="00CF2EA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vállalja a károsodott ingatlannak a költséghatékonyság és a megvalósíthatóság szempontjaira tekintettel történő helyreállítását.</w:t>
      </w:r>
    </w:p>
    <w:p w:rsidR="00D534CB" w:rsidRDefault="00D534CB" w:rsidP="00CF2EA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534CB" w:rsidRDefault="00D534CB" w:rsidP="00CF2EAB">
      <w:pPr>
        <w:tabs>
          <w:tab w:val="center" w:pos="7380"/>
        </w:tabs>
        <w:spacing w:after="0" w:line="240" w:lineRule="auto"/>
        <w:ind w:left="567" w:righ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káresemény forrásösszetétele:</w:t>
      </w:r>
    </w:p>
    <w:p w:rsidR="00D534CB" w:rsidRDefault="00D534CB" w:rsidP="00CF2EAB">
      <w:pPr>
        <w:tabs>
          <w:tab w:val="center" w:pos="7380"/>
        </w:tabs>
        <w:spacing w:after="0" w:line="240" w:lineRule="auto"/>
        <w:ind w:right="71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adatok Ft-ban</w:t>
      </w:r>
    </w:p>
    <w:tbl>
      <w:tblPr>
        <w:tblW w:w="7881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954"/>
        <w:gridCol w:w="1276"/>
        <w:gridCol w:w="651"/>
      </w:tblGrid>
      <w:tr w:rsidR="00D534CB" w:rsidTr="00D534CB">
        <w:trPr>
          <w:trHeight w:val="31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4CB" w:rsidRDefault="00D534CB" w:rsidP="00CF2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4CB" w:rsidRDefault="00D534CB" w:rsidP="00CF2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2017. év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4CB" w:rsidRDefault="00D534CB" w:rsidP="00CF2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534CB" w:rsidTr="00D534CB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4CB" w:rsidRDefault="00D534CB" w:rsidP="00CF2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Saját forrás (biztosítási összeg nélkül)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CB" w:rsidRDefault="00D534CB" w:rsidP="00CF2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4.997.196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CB" w:rsidRDefault="00D534CB" w:rsidP="00CF2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534CB" w:rsidTr="00D534CB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4CB" w:rsidRDefault="00D534CB" w:rsidP="00CF2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Biztosító kártérítése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CB" w:rsidRDefault="00D534CB" w:rsidP="00CF2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CB" w:rsidRDefault="00D534CB" w:rsidP="00CF2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34CB" w:rsidTr="00D534CB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4CB" w:rsidRDefault="00D534CB" w:rsidP="00CF2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Egyéb forrás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CB" w:rsidRDefault="00D534CB" w:rsidP="00CF2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CB" w:rsidRDefault="00D534CB" w:rsidP="00CF2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34CB" w:rsidTr="00D534CB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4CB" w:rsidRDefault="00D534CB" w:rsidP="00CF2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Vis maior igény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CB" w:rsidRDefault="00D534CB" w:rsidP="00CF2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iceouttxt"/>
                <w:rFonts w:ascii="Times New Roman" w:hAnsi="Times New Roman"/>
                <w:sz w:val="24"/>
                <w:szCs w:val="24"/>
              </w:rPr>
              <w:t>11.660.122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CB" w:rsidRDefault="00D534CB" w:rsidP="00CF2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534CB" w:rsidTr="00D534CB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4CB" w:rsidRDefault="00D534CB" w:rsidP="00CF2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Források összesen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CB" w:rsidRDefault="00D534CB" w:rsidP="00CF2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iceouttxt"/>
                <w:rFonts w:ascii="Times New Roman" w:hAnsi="Times New Roman"/>
                <w:sz w:val="24"/>
                <w:szCs w:val="24"/>
              </w:rPr>
              <w:t>16.657.318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4CB" w:rsidRDefault="00D534CB" w:rsidP="00CF2EAB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D534CB" w:rsidRDefault="00D534CB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4CB" w:rsidRDefault="00D534CB" w:rsidP="00CF2EA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károk helyreállításának (tervezői költségbecslés alapján) tervezett összköltsége </w:t>
      </w:r>
      <w:r>
        <w:rPr>
          <w:rStyle w:val="iceouttxt"/>
          <w:rFonts w:ascii="Times New Roman" w:hAnsi="Times New Roman"/>
          <w:b/>
          <w:sz w:val="24"/>
          <w:szCs w:val="24"/>
        </w:rPr>
        <w:t>16.657.318</w:t>
      </w:r>
      <w:r>
        <w:rPr>
          <w:rStyle w:val="iceouttxt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Ft,</w:t>
      </w:r>
      <w:r>
        <w:rPr>
          <w:rFonts w:ascii="Times New Roman" w:hAnsi="Times New Roman"/>
          <w:sz w:val="24"/>
          <w:szCs w:val="24"/>
        </w:rPr>
        <w:t xml:space="preserve"> melynek fedezetét az önkormányzat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nem tudja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biztosítani saját erejéből, – részben vagy egészben – a vis maior esemény okozta helyzetet nem tudja megoldani.</w:t>
      </w:r>
    </w:p>
    <w:p w:rsidR="00D534CB" w:rsidRDefault="00D534CB" w:rsidP="00CF2EA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a saját forrás összegét az Önkormányzat 2017. évi költségvetésében biztosítja.</w:t>
      </w:r>
    </w:p>
    <w:p w:rsidR="00D534CB" w:rsidRDefault="00D534CB" w:rsidP="00CF2EAB">
      <w:pPr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</w:p>
    <w:p w:rsidR="00D534CB" w:rsidRDefault="00D534CB" w:rsidP="00CF2EA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felhatalmazza a polgármestert a támogatási igény benyújtására. </w:t>
      </w:r>
    </w:p>
    <w:p w:rsidR="00D534CB" w:rsidRDefault="00D534CB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4CB" w:rsidRDefault="00D534CB" w:rsidP="00CF2EAB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Tatainé Popp Rita polgármester</w:t>
      </w:r>
    </w:p>
    <w:p w:rsidR="00D534CB" w:rsidRDefault="00D534CB" w:rsidP="00CF2EAB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Bejelentést követő 40 napon belül</w:t>
      </w:r>
    </w:p>
    <w:p w:rsidR="007F478B" w:rsidRDefault="007F4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534CB" w:rsidRDefault="00D534CB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4CB" w:rsidRPr="00B446FA" w:rsidRDefault="00D534C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6FA">
        <w:rPr>
          <w:rFonts w:ascii="Times New Roman" w:hAnsi="Times New Roman"/>
          <w:b/>
          <w:sz w:val="24"/>
          <w:szCs w:val="24"/>
          <w:u w:val="single"/>
        </w:rPr>
        <w:t>4. Napirendi pont</w:t>
      </w:r>
    </w:p>
    <w:p w:rsidR="00D534CB" w:rsidRPr="00B446FA" w:rsidRDefault="00B446FA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46FA">
        <w:rPr>
          <w:rFonts w:ascii="Times New Roman" w:hAnsi="Times New Roman"/>
          <w:b/>
          <w:sz w:val="24"/>
          <w:szCs w:val="24"/>
        </w:rPr>
        <w:t>2016. évi átfogó értékelés elfogadása a gyermekjóléti és gyermekvédelmi feladatokról</w:t>
      </w:r>
    </w:p>
    <w:p w:rsidR="002928E2" w:rsidRPr="00CF2EAB" w:rsidRDefault="002928E2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2EAB" w:rsidRPr="00CF2EAB" w:rsidRDefault="00CF2EAB" w:rsidP="00CF2EAB">
      <w:pPr>
        <w:pStyle w:val="NormlWeb"/>
        <w:spacing w:after="0" w:line="240" w:lineRule="auto"/>
        <w:jc w:val="both"/>
        <w:rPr>
          <w:lang w:eastAsia="ar-SA"/>
        </w:rPr>
      </w:pPr>
      <w:r w:rsidRPr="00CF2EAB">
        <w:rPr>
          <w:b/>
        </w:rPr>
        <w:t>D</w:t>
      </w:r>
      <w:r>
        <w:rPr>
          <w:b/>
        </w:rPr>
        <w:t>r</w:t>
      </w:r>
      <w:r w:rsidRPr="00CF2EAB">
        <w:rPr>
          <w:b/>
        </w:rPr>
        <w:t>. Mátyus-Minkó Nikoletta jegyző:</w:t>
      </w:r>
      <w:r>
        <w:t xml:space="preserve"> </w:t>
      </w:r>
      <w:r w:rsidRPr="00CF2EAB">
        <w:rPr>
          <w:lang w:eastAsia="ar-SA"/>
        </w:rPr>
        <w:t>A gyermekek védelméről és a gyámügyi igazgatásról szóló 1997. évi XXXI. tv. 96. § (6) bekezdése értelmében, a helyi önkormányzat minden év május 31-ig átfogó értékelést készít a gyermekjóléti és gyermekvédelmi feladatai ellátásáról.</w:t>
      </w:r>
    </w:p>
    <w:p w:rsidR="00CF2EAB" w:rsidRPr="00CF2EAB" w:rsidRDefault="00CF2EAB" w:rsidP="00CF2E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2EAB">
        <w:rPr>
          <w:rFonts w:ascii="Times New Roman" w:hAnsi="Times New Roman"/>
          <w:sz w:val="24"/>
          <w:szCs w:val="24"/>
          <w:lang w:eastAsia="ar-SA"/>
        </w:rPr>
        <w:t>Az értékelés tartalmáról a gyámhatóságokról, valamint a gyermekvédelmi és gyámügyi eljárásról szóló 149/1997. (IX. 10.) Korm. rendelet 10. számú melléklete rendelkezik.</w:t>
      </w:r>
    </w:p>
    <w:p w:rsidR="00CF2EAB" w:rsidRDefault="00CF2EAB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94B" w:rsidRPr="00F0394B" w:rsidRDefault="007F478B" w:rsidP="00CF2EAB">
      <w:pPr>
        <w:spacing w:after="0" w:line="240" w:lineRule="auto"/>
        <w:rPr>
          <w:rFonts w:ascii="Times New Roman" w:hAnsi="Times New Roman"/>
          <w:b/>
          <w:i/>
          <w:caps/>
        </w:rPr>
      </w:pPr>
      <w:r>
        <w:rPr>
          <w:rFonts w:ascii="Times New Roman" w:hAnsi="Times New Roman"/>
          <w:b/>
          <w:i/>
          <w:caps/>
        </w:rPr>
        <w:t>„</w:t>
      </w:r>
      <w:r w:rsidR="00F0394B" w:rsidRPr="00F0394B">
        <w:rPr>
          <w:rFonts w:ascii="Times New Roman" w:hAnsi="Times New Roman"/>
          <w:b/>
          <w:i/>
          <w:caps/>
        </w:rPr>
        <w:t xml:space="preserve">A gyermekjóléti és gyermekvédelmi feladatok </w:t>
      </w:r>
      <w:r w:rsidR="00F0394B" w:rsidRPr="00F0394B">
        <w:rPr>
          <w:rFonts w:ascii="Times New Roman" w:hAnsi="Times New Roman"/>
          <w:b/>
          <w:i/>
          <w:caps/>
        </w:rPr>
        <w:br/>
        <w:t xml:space="preserve">átfogó értékelése </w:t>
      </w:r>
      <w:r w:rsidR="00F0394B" w:rsidRPr="00F0394B">
        <w:rPr>
          <w:rFonts w:ascii="Times New Roman" w:hAnsi="Times New Roman"/>
          <w:b/>
          <w:i/>
          <w:caps/>
        </w:rPr>
        <w:br/>
        <w:t>a 2016. évről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b/>
          <w:i/>
        </w:rPr>
      </w:pPr>
      <w:smartTag w:uri="urn:schemas-microsoft-com:office:smarttags" w:element="metricconverter">
        <w:smartTagPr>
          <w:attr w:name="ProductID" w:val="1. A"/>
        </w:smartTagPr>
        <w:r w:rsidRPr="00F0394B">
          <w:rPr>
            <w:rFonts w:ascii="Times New Roman" w:hAnsi="Times New Roman"/>
            <w:b/>
            <w:i/>
          </w:rPr>
          <w:t>1. A</w:t>
        </w:r>
      </w:smartTag>
      <w:r w:rsidRPr="00F0394B">
        <w:rPr>
          <w:rFonts w:ascii="Times New Roman" w:hAnsi="Times New Roman"/>
          <w:b/>
          <w:i/>
        </w:rPr>
        <w:t xml:space="preserve"> település demográfiai mutatói: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>Ásványráró lakossága 2016. december 31-én 2.002 fő volt, ebből a településen élő 0-18 éves korú gyermekek száma 324 fő.</w:t>
      </w:r>
    </w:p>
    <w:p w:rsidR="00F0394B" w:rsidRPr="00F0394B" w:rsidRDefault="00F0394B" w:rsidP="00CF2EAB">
      <w:pPr>
        <w:suppressAutoHyphens/>
        <w:spacing w:after="0" w:line="240" w:lineRule="auto"/>
        <w:jc w:val="both"/>
        <w:rPr>
          <w:rFonts w:ascii="Times New Roman" w:hAnsi="Times New Roman"/>
          <w:i/>
          <w:lang w:eastAsia="ar-SA"/>
        </w:rPr>
      </w:pPr>
      <w:r w:rsidRPr="00F0394B">
        <w:rPr>
          <w:rFonts w:ascii="Times New Roman" w:hAnsi="Times New Roman"/>
          <w:i/>
          <w:lang w:eastAsia="ar-SA"/>
        </w:rPr>
        <w:t>A megelőző évi adatokhoz viszonyítva a település lakosságszáma 13 fővel növekedett, a 0-18 éves korosztály létszáma a 2015. évhez viszonyítva 8 fővel nőtt.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0394B" w:rsidRPr="00F0394B" w:rsidRDefault="00F0394B" w:rsidP="00CF2E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</w:rPr>
      </w:pPr>
      <w:r w:rsidRPr="00F0394B">
        <w:rPr>
          <w:rFonts w:ascii="Times New Roman" w:hAnsi="Times New Roman"/>
          <w:b/>
          <w:bCs/>
          <w:i/>
        </w:rPr>
        <w:t>2. Az önkormányzat által nyújtott pénzbeli, természetbeni ellátások biztosítása: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>Ásványráró Község Önkormányzata a gyermekek védelméről és a gyámügyi igazgatásról szóló 1997. évi XXXI. törvény (továbbiakban: törvény) és az önkormányzati rendelet értelmében a szociálisan hátrányos helyzetben levő gyermekek számára 2016. évben:</w:t>
      </w:r>
    </w:p>
    <w:p w:rsidR="00F0394B" w:rsidRPr="00F0394B" w:rsidRDefault="00F0394B" w:rsidP="00CF2EAB">
      <w:pPr>
        <w:tabs>
          <w:tab w:val="left" w:pos="0"/>
          <w:tab w:val="left" w:pos="2130"/>
        </w:tabs>
        <w:suppressAutoHyphens/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:rsidR="00F0394B" w:rsidRPr="00F0394B" w:rsidRDefault="00F0394B" w:rsidP="00CF2EAB">
      <w:pPr>
        <w:suppressAutoHyphens/>
        <w:spacing w:after="0" w:line="240" w:lineRule="auto"/>
        <w:jc w:val="both"/>
        <w:rPr>
          <w:rFonts w:ascii="Times New Roman" w:hAnsi="Times New Roman"/>
          <w:i/>
          <w:lang w:eastAsia="ar-SA"/>
        </w:rPr>
      </w:pPr>
      <w:r w:rsidRPr="00F0394B">
        <w:rPr>
          <w:rFonts w:ascii="Times New Roman" w:hAnsi="Times New Roman"/>
          <w:i/>
          <w:lang w:eastAsia="ar-SA"/>
        </w:rPr>
        <w:t>Kimlei Közös Önkormányzati Hivatal</w:t>
      </w:r>
    </w:p>
    <w:p w:rsidR="00F0394B" w:rsidRPr="00F0394B" w:rsidRDefault="00F0394B" w:rsidP="00CF2EAB">
      <w:pPr>
        <w:widowControl w:val="0"/>
        <w:numPr>
          <w:ilvl w:val="0"/>
          <w:numId w:val="2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lang w:eastAsia="ar-SA"/>
        </w:rPr>
      </w:pPr>
      <w:r w:rsidRPr="00F0394B">
        <w:rPr>
          <w:rFonts w:ascii="Times New Roman" w:hAnsi="Times New Roman"/>
          <w:i/>
          <w:lang w:eastAsia="ar-SA"/>
        </w:rPr>
        <w:t xml:space="preserve"> rendszeres gyermekvédelmi kedvezményre való jogosultságot,</w:t>
      </w:r>
    </w:p>
    <w:p w:rsidR="00F0394B" w:rsidRPr="00F0394B" w:rsidRDefault="00F0394B" w:rsidP="00CF2EA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:rsidR="00F0394B" w:rsidRPr="00F0394B" w:rsidRDefault="00F0394B" w:rsidP="00CF2EAB">
      <w:pPr>
        <w:tabs>
          <w:tab w:val="left" w:pos="-17"/>
          <w:tab w:val="left" w:pos="0"/>
        </w:tabs>
        <w:suppressAutoHyphens/>
        <w:spacing w:after="0" w:line="240" w:lineRule="auto"/>
        <w:rPr>
          <w:rFonts w:ascii="Times New Roman" w:hAnsi="Times New Roman"/>
          <w:i/>
          <w:lang w:eastAsia="ar-SA"/>
        </w:rPr>
      </w:pPr>
      <w:r w:rsidRPr="00F0394B">
        <w:rPr>
          <w:rFonts w:ascii="Times New Roman" w:hAnsi="Times New Roman"/>
          <w:i/>
          <w:lang w:eastAsia="ar-SA"/>
        </w:rPr>
        <w:t>állapított meg.</w:t>
      </w:r>
    </w:p>
    <w:p w:rsidR="00F0394B" w:rsidRPr="00F0394B" w:rsidRDefault="00F0394B" w:rsidP="00CF2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</w:rPr>
      </w:pPr>
    </w:p>
    <w:p w:rsidR="00F0394B" w:rsidRPr="00F0394B" w:rsidRDefault="00F0394B" w:rsidP="00CF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F0394B">
        <w:rPr>
          <w:rFonts w:ascii="Times New Roman" w:hAnsi="Times New Roman"/>
          <w:b/>
          <w:bCs/>
          <w:i/>
        </w:rPr>
        <w:t>2.1 Rendszeres gyermekvédelmi kedvezmény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</w:t>
      </w:r>
      <w:r w:rsidRPr="00F0394B">
        <w:rPr>
          <w:rFonts w:ascii="Times New Roman" w:hAnsi="Times New Roman"/>
          <w:i/>
        </w:rPr>
        <w:t>016. évben 17 család 44 gyermeke felelt meg a jogosultsági feltételeknek és ez alapján a kedvezményekre való jogosultságuk megállapításra került.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>A beérkezett kérelmek közül 2016. évben elutasításra nem került sor.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0394B" w:rsidRPr="00F0394B" w:rsidRDefault="00F0394B" w:rsidP="00CF2EAB">
      <w:pPr>
        <w:suppressAutoHyphens/>
        <w:spacing w:after="0" w:line="240" w:lineRule="auto"/>
        <w:jc w:val="both"/>
        <w:rPr>
          <w:rFonts w:ascii="Times New Roman" w:hAnsi="Times New Roman"/>
          <w:i/>
          <w:lang w:eastAsia="ar-SA"/>
        </w:rPr>
      </w:pPr>
      <w:r w:rsidRPr="00F0394B">
        <w:rPr>
          <w:rFonts w:ascii="Times New Roman" w:hAnsi="Times New Roman"/>
          <w:i/>
          <w:lang w:eastAsia="ar-SA"/>
        </w:rPr>
        <w:t>A jogszabálynak megfelelően augusztusban és november hónapban pénzbeli támogatást folyósítottunk a rendszeres gyermekvédelmi kedvezményre jogosult gyermekek számára összesen 476 eFt összegben.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0394B" w:rsidRPr="00F0394B" w:rsidRDefault="00F0394B" w:rsidP="00CF2EAB">
      <w:pPr>
        <w:spacing w:after="0" w:line="240" w:lineRule="auto"/>
        <w:rPr>
          <w:rFonts w:ascii="Times New Roman" w:hAnsi="Times New Roman"/>
          <w:b/>
          <w:i/>
        </w:rPr>
      </w:pPr>
      <w:r w:rsidRPr="00F0394B">
        <w:rPr>
          <w:rFonts w:ascii="Times New Roman" w:hAnsi="Times New Roman"/>
          <w:b/>
          <w:i/>
        </w:rPr>
        <w:t>2.2 Rendkívüli gyermekvédelmi támogatás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>A rendkívüli gyermekvédelmi támogatás az időszakosan létfenntartási gondokkal küzdő, létfenntartást veszélyeztető helyzetbe kerül gyermeket gondozó családok érdekében nyújtott támogatás.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>2016. évben nem nyújtottak be rendkívüli gyermekvédelmi támogatás iránti kérelmet.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0394B">
        <w:rPr>
          <w:rFonts w:ascii="Times New Roman" w:hAnsi="Times New Roman"/>
          <w:b/>
          <w:i/>
        </w:rPr>
        <w:t>2.3 Gyermekétkeztetés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>A gyermekek étkeztetése az óvodában és az iskolában is egyaránt biztosított.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>Az iskolában 2016. évben ingyenes étkeztetésben átlagosan 49 gyermek, étkezési térítési díjat 14 gyermek fizetett.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>Az óvodában ingyenes étkeztetésben átlagosan 63 gyermek részesült, 1 gyermek fizetett étkezési térítési díjat.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0394B">
        <w:rPr>
          <w:rFonts w:ascii="Times New Roman" w:hAnsi="Times New Roman"/>
          <w:b/>
          <w:i/>
        </w:rPr>
        <w:t>3. Az önkormányzat által biztosított személyes gondoskodást nyújtó ellátások bemutatása:</w:t>
      </w:r>
    </w:p>
    <w:p w:rsidR="00F0394B" w:rsidRPr="00F0394B" w:rsidRDefault="00F0394B" w:rsidP="00CF2EAB">
      <w:pPr>
        <w:spacing w:after="0" w:line="240" w:lineRule="auto"/>
        <w:rPr>
          <w:rFonts w:ascii="Times New Roman" w:hAnsi="Times New Roman"/>
          <w:b/>
          <w:i/>
        </w:rPr>
      </w:pPr>
      <w:r w:rsidRPr="00F0394B">
        <w:rPr>
          <w:rFonts w:ascii="Times New Roman" w:hAnsi="Times New Roman"/>
          <w:b/>
          <w:i/>
        </w:rPr>
        <w:t>3.1 Gyermekjóléti alapellátások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>A Gyvt. 38. §-a értelmében az alapellátásnak hozzá kell járulnia a gyermek testi, értelmi, érzelmi és erkölcsi fejlődésének, jólétének, a családban történő nevelésének elősegítéséhez, a veszélyeztetettség megelőzéséhez és a kialakult veszélyeztetettség megszüntetéséhez, valamint a gyermek családjából történő kiemelésének a megelőzéséhez.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>Az alapellátások közül a településen gyermekjóléti szolgálat, gyermekek napközbeni ellátása (óvoda, iskola) működik. A gyermekek átmeneti gondozása a Mosonmagyaróvári Térségi Társulás keretében történt.</w:t>
      </w:r>
    </w:p>
    <w:p w:rsidR="00F0394B" w:rsidRPr="00F0394B" w:rsidRDefault="00F0394B" w:rsidP="00CF2EAB">
      <w:pPr>
        <w:spacing w:after="0" w:line="240" w:lineRule="auto"/>
        <w:rPr>
          <w:rFonts w:ascii="Times New Roman" w:hAnsi="Times New Roman"/>
          <w:i/>
        </w:rPr>
      </w:pP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0394B">
        <w:rPr>
          <w:rFonts w:ascii="Times New Roman" w:hAnsi="Times New Roman"/>
          <w:b/>
          <w:i/>
        </w:rPr>
        <w:t>Gyermekjóléti Szolgálat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 xml:space="preserve">Személyes gondoskodást nyújtó ellátásokat az Önkormányzat </w:t>
      </w:r>
      <w:r w:rsidRPr="00F0394B">
        <w:rPr>
          <w:rFonts w:ascii="Times New Roman" w:hAnsi="Times New Roman"/>
          <w:bCs/>
          <w:i/>
        </w:rPr>
        <w:t xml:space="preserve">a Kistérségi </w:t>
      </w:r>
      <w:r w:rsidRPr="00F0394B">
        <w:rPr>
          <w:rFonts w:ascii="Times New Roman" w:hAnsi="Times New Roman"/>
          <w:i/>
        </w:rPr>
        <w:t>Gyermekjóléti és Családsegítő Szolgáltató Központ útján biztosítja.</w:t>
      </w:r>
    </w:p>
    <w:p w:rsidR="00F0394B" w:rsidRPr="00F0394B" w:rsidRDefault="00F0394B" w:rsidP="00CF2EA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>A gyermekjóléti szolgálat főként megelőző tevékenységet folytat. Elsősorban a tájékoztatás, koordináció, a segítés, a jelzőrendszer kétirányú működtetése, a tanácsadás a tevékenységi köre.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>A Gyermekjóléti Szolgálat a 2016. évben a tevékenységét a beszámolója alapján végezte.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0394B">
        <w:rPr>
          <w:rFonts w:ascii="Times New Roman" w:hAnsi="Times New Roman"/>
          <w:b/>
          <w:i/>
        </w:rPr>
        <w:t>Gyermekek napközbeni ellátása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 xml:space="preserve">Személyes gondoskodást nyújtó ellátás a gyermekek napközbeni ellátása, amely a gyermekek életkorának megfelelő nappali felügyelet, gondozás, nevelés és étkeztetés biztosítását jelenti az óvoda, valamint iskolai napközis foglalkozás keretében. 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>A településen a 3-6 éves korosztály napközbeni felügyeletét az óvoda biztosítja egy bölcsődei csoporttal (5 fő). Az óvodába járó ásványrárói gyermekek száma 2016. év végén 64 fő volt.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>Az ásványrárói általános iskolás gyermekek közül átlagosan 19 gyermek jár napközibe.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0394B" w:rsidRPr="00F0394B" w:rsidRDefault="00F0394B" w:rsidP="00CF2E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</w:rPr>
      </w:pPr>
      <w:r w:rsidRPr="00F0394B">
        <w:rPr>
          <w:rFonts w:ascii="Times New Roman" w:hAnsi="Times New Roman"/>
          <w:b/>
          <w:bCs/>
          <w:i/>
        </w:rPr>
        <w:t>4. Jegyzői hatáskörben tett gyámhatósági intézkedések: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0394B">
        <w:rPr>
          <w:rFonts w:ascii="Times New Roman" w:hAnsi="Times New Roman"/>
          <w:b/>
          <w:i/>
        </w:rPr>
        <w:t>Jegyző feladatai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 xml:space="preserve">A jegyző a hozzá telepített gyermekvédelmi és gyámügyi feladatok közül az alábbi feladatokat látja el: </w:t>
      </w:r>
    </w:p>
    <w:p w:rsidR="00F0394B" w:rsidRPr="00F0394B" w:rsidRDefault="00F0394B" w:rsidP="00CF2EAB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 xml:space="preserve">- a teljes hatályú apai elismerő nyilatkozat felvétele, </w:t>
      </w:r>
    </w:p>
    <w:p w:rsidR="00F0394B" w:rsidRPr="00F0394B" w:rsidRDefault="00F0394B" w:rsidP="00CF2EAB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 xml:space="preserve">- közreműködés gyámhivatali határozat végrehajtásában, 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0394B" w:rsidRPr="00F0394B" w:rsidRDefault="00F0394B" w:rsidP="00CF2EAB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 xml:space="preserve">Teljes hatályú apai elismerő nyilatkozat felvételére 2016. évben 8 esetben került sor. 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b/>
          <w:i/>
        </w:rPr>
      </w:pPr>
      <w:smartTag w:uri="urn:schemas-microsoft-com:office:smarttags" w:element="metricconverter">
        <w:smartTagPr>
          <w:attr w:name="ProductID" w:val="5. A"/>
        </w:smartTagPr>
        <w:r w:rsidRPr="00F0394B">
          <w:rPr>
            <w:rFonts w:ascii="Times New Roman" w:hAnsi="Times New Roman"/>
            <w:b/>
            <w:i/>
          </w:rPr>
          <w:t>5. A</w:t>
        </w:r>
      </w:smartTag>
      <w:r w:rsidRPr="00F0394B">
        <w:rPr>
          <w:rFonts w:ascii="Times New Roman" w:hAnsi="Times New Roman"/>
          <w:b/>
          <w:i/>
        </w:rPr>
        <w:t xml:space="preserve"> felügyeleti szervek által gyámhatósági, gyermekvédelmi területen végzett szakmai ellenőrzések tapasztalatainak, továbbá a gyermekjóléti és gyermekvédelmi szolgáltató tevékenységet végzők működését engedélyező hatóság ellenőrzésének alkalmával tett megállapítások bemutatása:</w:t>
      </w:r>
    </w:p>
    <w:p w:rsidR="00F0394B" w:rsidRPr="00F0394B" w:rsidRDefault="00F0394B" w:rsidP="00CF2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F0394B" w:rsidRPr="00F0394B" w:rsidRDefault="00F0394B" w:rsidP="00CF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>2016. évben felügyeleti szervek ellenőrzést nem végeztek az önkormányzatnál gyámhatósági és gyermekvédelmi területen.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0394B" w:rsidRPr="00F0394B" w:rsidRDefault="00F0394B" w:rsidP="00CF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F0394B">
        <w:rPr>
          <w:rFonts w:ascii="Times New Roman" w:hAnsi="Times New Roman"/>
          <w:b/>
          <w:bCs/>
          <w:i/>
        </w:rPr>
        <w:t>6. Jövőre vonatkozó javaslatok: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>A gyermekjóléti alapellátások hozzájárulnak a gyermekek testi-, értelmi-, érzelmi- és erkölcsi fejlődésének, jólétének, családban történő nevelésének elősegítéséhez, a veszélyeztetettség megelőzéséhez és a kialakult veszélyeztetettség megszüntetéséhez, valamint a gyermek családjából történő kiemelésének megelőzéséhez.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>A Gyermekjóléti Szolgálat véleménye szerint a prevenció érdekében tovább kell fokozni a településen tartandó bűnmegelőzés tárgyú fórumokat. A fiatalok számára olyan szabadidős programokat kell biztosítani, amelyek felkeltik érdeklődésüket, jó irányba alakítják személyiségüket.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0394B" w:rsidRPr="00F0394B" w:rsidRDefault="00F0394B" w:rsidP="00CF2E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</w:rPr>
      </w:pPr>
      <w:smartTag w:uri="urn:schemas-microsoft-com:office:smarttags" w:element="metricconverter">
        <w:smartTagPr>
          <w:attr w:name="ProductID" w:val="7. A"/>
        </w:smartTagPr>
        <w:r w:rsidRPr="00F0394B">
          <w:rPr>
            <w:rFonts w:ascii="Times New Roman" w:hAnsi="Times New Roman"/>
            <w:b/>
            <w:i/>
          </w:rPr>
          <w:t>7. A</w:t>
        </w:r>
      </w:smartTag>
      <w:r w:rsidRPr="00F0394B">
        <w:rPr>
          <w:rFonts w:ascii="Times New Roman" w:hAnsi="Times New Roman"/>
          <w:b/>
          <w:i/>
        </w:rPr>
        <w:t xml:space="preserve"> gyermekkorú és a fiatalkorú bűnelkövetők számának az általuk elkövetett bűncselekmények számának, a bűnelkövetés okainak bemutatása: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>Az elmúlt évben gyermekkorú és fiatalkorú ellen nem indult eljárás bűnelkövetés okán.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0394B">
        <w:rPr>
          <w:rFonts w:ascii="Times New Roman" w:hAnsi="Times New Roman"/>
          <w:b/>
          <w:i/>
        </w:rPr>
        <w:t>8. Együttműködés a civil szervezetekkel: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>A civil szervezetekkel az önkormányzat kapcsolata jó, rendezvényeken, szabadidős programokban vesznek részt.</w:t>
      </w:r>
    </w:p>
    <w:p w:rsidR="00F0394B" w:rsidRPr="00F0394B" w:rsidRDefault="00F0394B" w:rsidP="00CF2EA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0394B" w:rsidRPr="00F0394B" w:rsidRDefault="00F0394B" w:rsidP="00CF2EAB">
      <w:pPr>
        <w:tabs>
          <w:tab w:val="center" w:pos="6840"/>
        </w:tabs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>Ásványráró, 2017. május 25.</w:t>
      </w:r>
    </w:p>
    <w:p w:rsidR="00F0394B" w:rsidRPr="00F0394B" w:rsidRDefault="00F0394B" w:rsidP="00CF2EAB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i/>
        </w:rPr>
      </w:pPr>
      <w:r w:rsidRPr="00F0394B">
        <w:rPr>
          <w:rFonts w:ascii="Times New Roman" w:hAnsi="Times New Roman"/>
          <w:i/>
        </w:rPr>
        <w:t>Dr. Mátyus-Minkó Nikoletta s.k.,</w:t>
      </w:r>
    </w:p>
    <w:p w:rsidR="00F0394B" w:rsidRPr="00F0394B" w:rsidRDefault="00F0394B" w:rsidP="00CF2EAB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</w:t>
      </w:r>
      <w:r w:rsidRPr="00F0394B">
        <w:rPr>
          <w:rFonts w:ascii="Times New Roman" w:hAnsi="Times New Roman"/>
          <w:i/>
        </w:rPr>
        <w:t>egyző</w:t>
      </w:r>
      <w:r w:rsidR="007F478B">
        <w:rPr>
          <w:rFonts w:ascii="Times New Roman" w:hAnsi="Times New Roman"/>
          <w:i/>
        </w:rPr>
        <w:t>”</w:t>
      </w:r>
    </w:p>
    <w:p w:rsidR="006C2C41" w:rsidRDefault="006C2C41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EAB" w:rsidRDefault="00CF2EAB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78B">
        <w:rPr>
          <w:rFonts w:ascii="Times New Roman" w:hAnsi="Times New Roman"/>
          <w:sz w:val="24"/>
          <w:szCs w:val="24"/>
        </w:rPr>
        <w:t>Tatai Popp Rita polgármester a napirendi pont megtárgyalása utá</w:t>
      </w:r>
      <w:r w:rsidR="007F478B" w:rsidRPr="007F478B">
        <w:rPr>
          <w:rFonts w:ascii="Times New Roman" w:hAnsi="Times New Roman"/>
          <w:sz w:val="24"/>
          <w:szCs w:val="24"/>
        </w:rPr>
        <w:t>n</w:t>
      </w:r>
      <w:r w:rsidRPr="007F478B">
        <w:rPr>
          <w:rFonts w:ascii="Times New Roman" w:hAnsi="Times New Roman"/>
          <w:sz w:val="24"/>
          <w:szCs w:val="24"/>
        </w:rPr>
        <w:t>, szavazásra teszi fel a</w:t>
      </w:r>
      <w:r>
        <w:rPr>
          <w:rFonts w:ascii="Times New Roman" w:hAnsi="Times New Roman"/>
          <w:sz w:val="24"/>
          <w:szCs w:val="24"/>
        </w:rPr>
        <w:t xml:space="preserve"> </w:t>
      </w:r>
      <w:r w:rsidR="007F478B">
        <w:rPr>
          <w:rFonts w:ascii="Times New Roman" w:hAnsi="Times New Roman"/>
          <w:sz w:val="24"/>
          <w:szCs w:val="24"/>
        </w:rPr>
        <w:t xml:space="preserve">következő </w:t>
      </w:r>
      <w:r>
        <w:rPr>
          <w:rFonts w:ascii="Times New Roman" w:hAnsi="Times New Roman"/>
          <w:sz w:val="24"/>
          <w:szCs w:val="24"/>
        </w:rPr>
        <w:t>határozati javaslatot.</w:t>
      </w:r>
    </w:p>
    <w:p w:rsidR="00CF2EAB" w:rsidRDefault="00CF2EAB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EAB" w:rsidRPr="007F478B" w:rsidRDefault="00CF2EAB" w:rsidP="00CF2E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F478B">
        <w:rPr>
          <w:rFonts w:ascii="Times New Roman" w:hAnsi="Times New Roman"/>
          <w:b/>
          <w:i/>
          <w:sz w:val="24"/>
          <w:szCs w:val="24"/>
        </w:rPr>
        <w:t>…../2017. (……) határozati javaslat</w:t>
      </w:r>
    </w:p>
    <w:p w:rsidR="00CF2EAB" w:rsidRPr="00CF2EAB" w:rsidRDefault="00CF2EAB" w:rsidP="00CF2E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F2EAB" w:rsidRPr="00CF2EAB" w:rsidRDefault="00CF2EAB" w:rsidP="007F47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2EAB">
        <w:rPr>
          <w:rFonts w:ascii="Times New Roman" w:hAnsi="Times New Roman"/>
          <w:i/>
          <w:sz w:val="24"/>
          <w:szCs w:val="24"/>
        </w:rPr>
        <w:t>Ásványráró Község Képviselő-testülete a 2016. évi gyermekjóléti és gyermekvédelmi feladatok ellátásáról készült átfogó értékelést elfogadja.</w:t>
      </w:r>
    </w:p>
    <w:p w:rsidR="00CF2EAB" w:rsidRPr="00CF2EAB" w:rsidRDefault="00CF2EAB" w:rsidP="007F47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2EAB" w:rsidRPr="00CF2EAB" w:rsidRDefault="00CF2EAB" w:rsidP="007F47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78B">
        <w:rPr>
          <w:rFonts w:ascii="Times New Roman" w:hAnsi="Times New Roman"/>
          <w:b/>
          <w:i/>
          <w:sz w:val="24"/>
          <w:szCs w:val="24"/>
        </w:rPr>
        <w:t xml:space="preserve">Felelős: </w:t>
      </w:r>
      <w:r w:rsidRPr="00CF2EAB">
        <w:rPr>
          <w:rFonts w:ascii="Times New Roman" w:hAnsi="Times New Roman"/>
          <w:i/>
          <w:sz w:val="24"/>
          <w:szCs w:val="24"/>
        </w:rPr>
        <w:t>Tatainé Popp Rita polgármester</w:t>
      </w:r>
    </w:p>
    <w:p w:rsidR="00CF2EAB" w:rsidRPr="00CF2EAB" w:rsidRDefault="00CF2EAB" w:rsidP="007F47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78B">
        <w:rPr>
          <w:rFonts w:ascii="Times New Roman" w:hAnsi="Times New Roman"/>
          <w:b/>
          <w:i/>
          <w:sz w:val="24"/>
          <w:szCs w:val="24"/>
        </w:rPr>
        <w:t>Határidő:</w:t>
      </w:r>
      <w:r w:rsidRPr="00CF2EAB">
        <w:rPr>
          <w:rFonts w:ascii="Times New Roman" w:hAnsi="Times New Roman"/>
          <w:i/>
          <w:sz w:val="24"/>
          <w:szCs w:val="24"/>
        </w:rPr>
        <w:t xml:space="preserve"> Azonnal</w:t>
      </w:r>
    </w:p>
    <w:p w:rsidR="00CF2EAB" w:rsidRDefault="00CF2EAB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EAB" w:rsidRDefault="00CF2EAB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Ásványráró Község Képviselő-testülete 5 igen szavazattal – egyhangúlag – hozta meg határozatát:</w:t>
      </w:r>
    </w:p>
    <w:p w:rsidR="00CF2EAB" w:rsidRDefault="00CF2EAB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EAB" w:rsidRPr="00CF2EAB" w:rsidRDefault="00CF2EAB" w:rsidP="00CF2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CF2EAB">
        <w:rPr>
          <w:rFonts w:ascii="Times New Roman" w:hAnsi="Times New Roman"/>
          <w:b/>
          <w:sz w:val="24"/>
          <w:szCs w:val="24"/>
        </w:rPr>
        <w:t>/2017. (</w:t>
      </w:r>
      <w:r>
        <w:rPr>
          <w:rFonts w:ascii="Times New Roman" w:hAnsi="Times New Roman"/>
          <w:b/>
          <w:sz w:val="24"/>
          <w:szCs w:val="24"/>
        </w:rPr>
        <w:t xml:space="preserve">V. 29.) </w:t>
      </w:r>
      <w:r w:rsidRPr="00CF2EAB">
        <w:rPr>
          <w:rFonts w:ascii="Times New Roman" w:hAnsi="Times New Roman"/>
          <w:b/>
          <w:sz w:val="24"/>
          <w:szCs w:val="24"/>
        </w:rPr>
        <w:t>határozat</w:t>
      </w:r>
    </w:p>
    <w:p w:rsidR="00CF2EAB" w:rsidRPr="00CF2EAB" w:rsidRDefault="00CF2EAB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EAB" w:rsidRPr="00CF2EAB" w:rsidRDefault="00CF2EAB" w:rsidP="00CF2EA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F2EAB">
        <w:rPr>
          <w:rFonts w:ascii="Times New Roman" w:hAnsi="Times New Roman"/>
          <w:sz w:val="24"/>
          <w:szCs w:val="24"/>
        </w:rPr>
        <w:t>Ásványráró Község Képviselő-testülete a 2016. évi gyermekjóléti és gyermekvédelmi feladatok ellátásáról készült átfogó értékelést elfogadja.</w:t>
      </w:r>
    </w:p>
    <w:p w:rsidR="00CF2EAB" w:rsidRPr="00CF2EAB" w:rsidRDefault="00CF2EA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2EAB" w:rsidRPr="00CF2EAB" w:rsidRDefault="00CF2EAB" w:rsidP="00CF2EAB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CF2EAB">
        <w:rPr>
          <w:rFonts w:ascii="Times New Roman" w:hAnsi="Times New Roman"/>
          <w:b/>
          <w:sz w:val="24"/>
          <w:szCs w:val="24"/>
        </w:rPr>
        <w:t>Felelős:</w:t>
      </w:r>
      <w:r w:rsidRPr="00CF2EAB">
        <w:rPr>
          <w:rFonts w:ascii="Times New Roman" w:hAnsi="Times New Roman"/>
          <w:sz w:val="24"/>
          <w:szCs w:val="24"/>
        </w:rPr>
        <w:t xml:space="preserve"> Tatainé Popp Rita polgármester</w:t>
      </w:r>
    </w:p>
    <w:p w:rsidR="00CF2EAB" w:rsidRDefault="00CF2EAB" w:rsidP="00CF2EAB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CF2EAB">
        <w:rPr>
          <w:rFonts w:ascii="Times New Roman" w:hAnsi="Times New Roman"/>
          <w:b/>
          <w:sz w:val="24"/>
          <w:szCs w:val="24"/>
        </w:rPr>
        <w:t>Határidő:</w:t>
      </w:r>
      <w:r w:rsidRPr="00CF2EAB">
        <w:rPr>
          <w:rFonts w:ascii="Times New Roman" w:hAnsi="Times New Roman"/>
          <w:sz w:val="24"/>
          <w:szCs w:val="24"/>
        </w:rPr>
        <w:t xml:space="preserve"> Azonnal</w:t>
      </w:r>
    </w:p>
    <w:p w:rsidR="00CF2EAB" w:rsidRDefault="00CF2EAB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78B" w:rsidRDefault="007F478B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EAB" w:rsidRPr="00CF2EAB" w:rsidRDefault="00CF2EA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2EAB">
        <w:rPr>
          <w:rFonts w:ascii="Times New Roman" w:hAnsi="Times New Roman"/>
          <w:b/>
          <w:sz w:val="24"/>
          <w:szCs w:val="24"/>
          <w:u w:val="single"/>
        </w:rPr>
        <w:t>5.</w:t>
      </w:r>
      <w:r w:rsidR="007F478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F2EAB">
        <w:rPr>
          <w:rFonts w:ascii="Times New Roman" w:hAnsi="Times New Roman"/>
          <w:b/>
          <w:sz w:val="24"/>
          <w:szCs w:val="24"/>
          <w:u w:val="single"/>
        </w:rPr>
        <w:t>Napirendi pont</w:t>
      </w:r>
    </w:p>
    <w:p w:rsidR="00CF2EAB" w:rsidRDefault="00CF2EAB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EAB">
        <w:rPr>
          <w:rFonts w:ascii="Times New Roman" w:hAnsi="Times New Roman"/>
          <w:b/>
          <w:sz w:val="24"/>
          <w:szCs w:val="24"/>
        </w:rPr>
        <w:t>Egyebek</w:t>
      </w:r>
    </w:p>
    <w:p w:rsidR="00C46ADE" w:rsidRPr="00CF2EAB" w:rsidRDefault="00C46ADE" w:rsidP="00CF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F48" w:rsidRPr="007F478B" w:rsidRDefault="007F478B" w:rsidP="00B35F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478B">
        <w:rPr>
          <w:rFonts w:ascii="Times New Roman" w:hAnsi="Times New Roman"/>
          <w:b/>
          <w:sz w:val="24"/>
          <w:szCs w:val="24"/>
        </w:rPr>
        <w:t>a.) Az ásványi temető hátsó bejáratához vezető önkormányzati tulajdonú út sorompóval történő teljes lezárása</w:t>
      </w:r>
    </w:p>
    <w:p w:rsidR="007F478B" w:rsidRDefault="007F478B" w:rsidP="007F4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78B" w:rsidRDefault="007F478B" w:rsidP="007F4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78B">
        <w:rPr>
          <w:rFonts w:ascii="Times New Roman" w:hAnsi="Times New Roman"/>
          <w:b/>
          <w:sz w:val="24"/>
          <w:szCs w:val="24"/>
        </w:rPr>
        <w:t xml:space="preserve">Tatainé Popp Rita polgármester: </w:t>
      </w:r>
      <w:r w:rsidRPr="007F478B">
        <w:rPr>
          <w:rFonts w:ascii="Times New Roman" w:hAnsi="Times New Roman"/>
          <w:sz w:val="24"/>
          <w:szCs w:val="24"/>
        </w:rPr>
        <w:t xml:space="preserve">Szeretném kérni, hogy tárgyaljuk meg az ásványi temető hátsó bejáratához vezető </w:t>
      </w:r>
      <w:r>
        <w:rPr>
          <w:rFonts w:ascii="Times New Roman" w:hAnsi="Times New Roman"/>
          <w:sz w:val="24"/>
          <w:szCs w:val="24"/>
        </w:rPr>
        <w:t xml:space="preserve">önkormányzati </w:t>
      </w:r>
      <w:r w:rsidRPr="007F478B">
        <w:rPr>
          <w:rFonts w:ascii="Times New Roman" w:hAnsi="Times New Roman"/>
          <w:sz w:val="24"/>
          <w:szCs w:val="24"/>
        </w:rPr>
        <w:t>út járműforgalom előli teljes lezárásának kérdését.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478B">
        <w:rPr>
          <w:rFonts w:ascii="Times New Roman" w:hAnsi="Times New Roman"/>
          <w:sz w:val="24"/>
          <w:szCs w:val="24"/>
        </w:rPr>
        <w:t>Szükségesnek tartom, mert áldatlan állapotok vannak ott.</w:t>
      </w:r>
      <w:r>
        <w:rPr>
          <w:rFonts w:ascii="Times New Roman" w:hAnsi="Times New Roman"/>
          <w:sz w:val="24"/>
          <w:szCs w:val="24"/>
        </w:rPr>
        <w:t xml:space="preserve"> A tilalmat főként környezetvédelmi szempontból, ezen belül is az illegális szemétlerakás megszüntetése érdekében javaslom, egy megelőző intézkedésként. A temető ettől a döntéstől függetlenül a főbejáraton keresztül továbbra is megfelelően megközelíthető maradna. Mi a vélemény ezzel kapcsolatban? A rendezési terv ezen a területen parkolót jelöl, ahhoz hogy ez megvalósulhasson, be kell szüntetnünk a lakossági hulladék lerakást ezen a területen. Ezért javaslom a hátsó bejárat gépjárművel történő </w:t>
      </w:r>
      <w:r w:rsidR="007A1275">
        <w:rPr>
          <w:rFonts w:ascii="Times New Roman" w:hAnsi="Times New Roman"/>
          <w:sz w:val="24"/>
          <w:szCs w:val="24"/>
        </w:rPr>
        <w:t>megközelíthetőségét beszüntetni ezzel a sorompó kihelyezéssel.</w:t>
      </w:r>
    </w:p>
    <w:p w:rsidR="007F478B" w:rsidRDefault="007F478B" w:rsidP="007F4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78B" w:rsidRDefault="007A1275" w:rsidP="007F4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Peredi László képviselő: Egyetértek ezzel a javaslattal.</w:t>
      </w:r>
    </w:p>
    <w:p w:rsidR="007A1275" w:rsidRDefault="007A1275" w:rsidP="007F4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75" w:rsidRPr="007F478B" w:rsidRDefault="007A1275" w:rsidP="007F4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Fazekas Alajos alpolgármester: Én is támogatom.</w:t>
      </w:r>
    </w:p>
    <w:p w:rsidR="007F478B" w:rsidRDefault="007F478B" w:rsidP="00B35F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275" w:rsidRDefault="00B35F48" w:rsidP="00B35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Mivel </w:t>
      </w:r>
      <w:r w:rsidR="007A1275">
        <w:rPr>
          <w:rFonts w:ascii="Times New Roman" w:hAnsi="Times New Roman"/>
          <w:sz w:val="24"/>
          <w:szCs w:val="24"/>
        </w:rPr>
        <w:t xml:space="preserve">egyéb </w:t>
      </w:r>
      <w:r>
        <w:rPr>
          <w:rFonts w:ascii="Times New Roman" w:hAnsi="Times New Roman"/>
          <w:sz w:val="24"/>
          <w:szCs w:val="24"/>
        </w:rPr>
        <w:t>hozzászólás, javaslat nem hangzott el, Tatainé Popp Ri</w:t>
      </w:r>
      <w:r w:rsidR="007A1275">
        <w:rPr>
          <w:rFonts w:ascii="Times New Roman" w:hAnsi="Times New Roman"/>
          <w:sz w:val="24"/>
          <w:szCs w:val="24"/>
        </w:rPr>
        <w:t xml:space="preserve">ta polgármester, szavazásra teszi </w:t>
      </w:r>
      <w:r>
        <w:rPr>
          <w:rFonts w:ascii="Times New Roman" w:hAnsi="Times New Roman"/>
          <w:sz w:val="24"/>
          <w:szCs w:val="24"/>
        </w:rPr>
        <w:t xml:space="preserve">fel a </w:t>
      </w:r>
      <w:r w:rsidR="007A1275">
        <w:rPr>
          <w:rFonts w:ascii="Times New Roman" w:hAnsi="Times New Roman"/>
          <w:sz w:val="24"/>
          <w:szCs w:val="24"/>
        </w:rPr>
        <w:t xml:space="preserve">következő </w:t>
      </w:r>
      <w:r>
        <w:rPr>
          <w:rFonts w:ascii="Times New Roman" w:hAnsi="Times New Roman"/>
          <w:sz w:val="24"/>
          <w:szCs w:val="24"/>
        </w:rPr>
        <w:t>határozati javaslatot</w:t>
      </w:r>
      <w:r w:rsidR="007A1275">
        <w:rPr>
          <w:rFonts w:ascii="Times New Roman" w:hAnsi="Times New Roman"/>
          <w:sz w:val="24"/>
          <w:szCs w:val="24"/>
        </w:rPr>
        <w:t>:</w:t>
      </w:r>
    </w:p>
    <w:p w:rsidR="00B35F48" w:rsidRDefault="00B35F48" w:rsidP="000A1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342" w:rsidRPr="007A1275" w:rsidRDefault="00B35F48" w:rsidP="000A134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1275">
        <w:rPr>
          <w:rFonts w:ascii="Times New Roman" w:hAnsi="Times New Roman"/>
          <w:b/>
          <w:i/>
          <w:sz w:val="24"/>
          <w:szCs w:val="24"/>
        </w:rPr>
        <w:t>…/2017. (…) h</w:t>
      </w:r>
      <w:r w:rsidR="000A1342" w:rsidRPr="007A1275">
        <w:rPr>
          <w:rFonts w:ascii="Times New Roman" w:hAnsi="Times New Roman"/>
          <w:b/>
          <w:i/>
          <w:sz w:val="24"/>
          <w:szCs w:val="24"/>
        </w:rPr>
        <w:t>atározati java</w:t>
      </w:r>
      <w:r w:rsidRPr="007A1275">
        <w:rPr>
          <w:rFonts w:ascii="Times New Roman" w:hAnsi="Times New Roman"/>
          <w:b/>
          <w:i/>
          <w:sz w:val="24"/>
          <w:szCs w:val="24"/>
        </w:rPr>
        <w:t>slat</w:t>
      </w:r>
    </w:p>
    <w:p w:rsidR="00B35F48" w:rsidRPr="00B35F48" w:rsidRDefault="00B35F48" w:rsidP="000A13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1275" w:rsidRPr="007A1275" w:rsidRDefault="00B35F48" w:rsidP="000A13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1275">
        <w:rPr>
          <w:rFonts w:ascii="Times New Roman" w:hAnsi="Times New Roman"/>
          <w:i/>
          <w:sz w:val="24"/>
          <w:szCs w:val="24"/>
        </w:rPr>
        <w:t xml:space="preserve">Ásványráró </w:t>
      </w:r>
      <w:r w:rsidR="007A1275" w:rsidRPr="007A1275">
        <w:rPr>
          <w:rFonts w:ascii="Times New Roman" w:hAnsi="Times New Roman"/>
          <w:i/>
          <w:sz w:val="24"/>
          <w:szCs w:val="24"/>
        </w:rPr>
        <w:t>Község Önkormányzatának Képviselő-testület úgy határozott, hogy az utak forgalomszabályozásáról és a közúti jelzések elhelyezéséről szóló 20/1984. (XII. 21.) KM rendelet 2. §-ában biztosított feladatkörébe eljárva, mint az út kezelője az ásványi temetőhöz vezető hátsó önkormányzati utat sorompó kihelyezésével a járműforgalom elől teljesen lezárja. A Képviselő-testület a tilalmat főként környezetvédelmi szempontból, ezen belül is az illegális szemétlerakás megszüntetése érdekében rendeli el, megelőző intézkedésként.</w:t>
      </w:r>
    </w:p>
    <w:p w:rsidR="007A1275" w:rsidRPr="007A1275" w:rsidRDefault="007A1275" w:rsidP="000A13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Képviselő-testület a temető</w:t>
      </w:r>
      <w:r w:rsidRPr="007A1275">
        <w:rPr>
          <w:rFonts w:ascii="Times New Roman" w:hAnsi="Times New Roman"/>
          <w:i/>
          <w:sz w:val="24"/>
          <w:szCs w:val="24"/>
        </w:rPr>
        <w:t xml:space="preserve"> főbejáraton keresztül történő megközelítését továbbra is megfelelően biztosítja.</w:t>
      </w:r>
    </w:p>
    <w:p w:rsidR="00B35F48" w:rsidRPr="007A1275" w:rsidRDefault="00B35F48" w:rsidP="000A13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A1342" w:rsidRPr="007A1275" w:rsidRDefault="00B35F48" w:rsidP="000A13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1275">
        <w:rPr>
          <w:rFonts w:ascii="Times New Roman" w:hAnsi="Times New Roman"/>
          <w:b/>
          <w:i/>
          <w:sz w:val="24"/>
          <w:szCs w:val="24"/>
        </w:rPr>
        <w:t>Felelős:</w:t>
      </w:r>
      <w:r w:rsidRPr="007A1275">
        <w:rPr>
          <w:rFonts w:ascii="Times New Roman" w:hAnsi="Times New Roman"/>
          <w:i/>
          <w:sz w:val="24"/>
          <w:szCs w:val="24"/>
        </w:rPr>
        <w:t xml:space="preserve"> Tatainé Popp Rita</w:t>
      </w:r>
      <w:r w:rsidR="000A1342" w:rsidRPr="007A1275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0A1342" w:rsidRPr="00B35F48" w:rsidRDefault="000A1342" w:rsidP="000A13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1275">
        <w:rPr>
          <w:rFonts w:ascii="Times New Roman" w:hAnsi="Times New Roman"/>
          <w:b/>
          <w:i/>
          <w:sz w:val="24"/>
          <w:szCs w:val="24"/>
        </w:rPr>
        <w:t>Határidő:</w:t>
      </w:r>
      <w:r w:rsidRPr="00B35F48">
        <w:rPr>
          <w:rFonts w:ascii="Times New Roman" w:hAnsi="Times New Roman"/>
          <w:i/>
          <w:sz w:val="24"/>
          <w:szCs w:val="24"/>
        </w:rPr>
        <w:t xml:space="preserve"> </w:t>
      </w:r>
      <w:r w:rsidR="00B35F48" w:rsidRPr="00B35F48">
        <w:rPr>
          <w:rFonts w:ascii="Times New Roman" w:hAnsi="Times New Roman"/>
          <w:i/>
          <w:sz w:val="24"/>
          <w:szCs w:val="24"/>
        </w:rPr>
        <w:t>Azonnal</w:t>
      </w:r>
    </w:p>
    <w:p w:rsidR="00A86544" w:rsidRDefault="00A86544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544" w:rsidRDefault="00A86544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Ásványráró Község Képviselő-testülete 5 igen szavazattal – egyhangúlag – hozta meg határozatát.</w:t>
      </w:r>
    </w:p>
    <w:p w:rsidR="00A86544" w:rsidRDefault="00A86544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EAB" w:rsidRPr="00DD68E3" w:rsidRDefault="00A86544" w:rsidP="00DD6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8E3">
        <w:rPr>
          <w:rFonts w:ascii="Times New Roman" w:hAnsi="Times New Roman"/>
          <w:b/>
          <w:sz w:val="24"/>
          <w:szCs w:val="24"/>
        </w:rPr>
        <w:t>39/2017. (V.</w:t>
      </w:r>
      <w:r w:rsidR="007A1275">
        <w:rPr>
          <w:rFonts w:ascii="Times New Roman" w:hAnsi="Times New Roman"/>
          <w:b/>
          <w:sz w:val="24"/>
          <w:szCs w:val="24"/>
        </w:rPr>
        <w:t xml:space="preserve"> </w:t>
      </w:r>
      <w:r w:rsidRPr="00DD68E3">
        <w:rPr>
          <w:rFonts w:ascii="Times New Roman" w:hAnsi="Times New Roman"/>
          <w:b/>
          <w:sz w:val="24"/>
          <w:szCs w:val="24"/>
        </w:rPr>
        <w:t>29.) határozat</w:t>
      </w:r>
    </w:p>
    <w:p w:rsidR="00A86544" w:rsidRDefault="00A86544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75" w:rsidRPr="007A1275" w:rsidRDefault="007A1275" w:rsidP="007A1275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A1275">
        <w:rPr>
          <w:rFonts w:ascii="Times New Roman" w:hAnsi="Times New Roman"/>
          <w:sz w:val="24"/>
          <w:szCs w:val="24"/>
        </w:rPr>
        <w:t>Ásványráró Község Önkormányzatának Képviselő-testület úgy határozott, hogy az utak forgalomszabályozásáról és a közúti jelzések elhelyezéséről szóló 20/1984. (XII. 21.) KM rendelet 2. §-ában biztosított feladatkörébe eljárva, mint az út kezelője az ásványi temetőhöz vezető hátsó önkormányzati utat sorompó kihelyezésével a járműforgalom elől teljesen lezárja. A Képviselő-testület a tilalmat főként környezetvédelmi szempontból, ezen belül is az illegális szemétlerakás megszüntetése érdekében rendeli el, megelőző intézkedésként.</w:t>
      </w:r>
    </w:p>
    <w:p w:rsidR="007A1275" w:rsidRPr="007A1275" w:rsidRDefault="007A1275" w:rsidP="007A1275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A1275">
        <w:rPr>
          <w:rFonts w:ascii="Times New Roman" w:hAnsi="Times New Roman"/>
          <w:sz w:val="24"/>
          <w:szCs w:val="24"/>
        </w:rPr>
        <w:t>A Képviselő-testület a temető főbejáraton keresztül történő megközelítését továbbra is megfelelően biztosítja.</w:t>
      </w:r>
    </w:p>
    <w:p w:rsidR="00B35F48" w:rsidRDefault="00B35F48" w:rsidP="007A1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F48" w:rsidRPr="000A1342" w:rsidRDefault="00B35F48" w:rsidP="00B35F48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B35F48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Tatainé Popp Rita</w:t>
      </w:r>
      <w:r w:rsidRPr="000A1342">
        <w:rPr>
          <w:rFonts w:ascii="Times New Roman" w:hAnsi="Times New Roman"/>
          <w:sz w:val="24"/>
          <w:szCs w:val="24"/>
        </w:rPr>
        <w:t xml:space="preserve"> polgármester</w:t>
      </w:r>
    </w:p>
    <w:p w:rsidR="00B35F48" w:rsidRPr="000A1342" w:rsidRDefault="00B35F48" w:rsidP="00B35F48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B35F48">
        <w:rPr>
          <w:rFonts w:ascii="Times New Roman" w:hAnsi="Times New Roman"/>
          <w:b/>
          <w:sz w:val="24"/>
          <w:szCs w:val="24"/>
        </w:rPr>
        <w:t>Határidő:</w:t>
      </w:r>
      <w:r w:rsidRPr="000A13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Azonnal</w:t>
      </w:r>
    </w:p>
    <w:p w:rsidR="00A86544" w:rsidRDefault="00A86544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EAB" w:rsidRDefault="00CF2EAB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4A2" w:rsidRDefault="00B274A2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Tatainé Popp Rita polgármester, a napirendi pontok megtárgyalása után az ülést bezárta.</w:t>
      </w:r>
    </w:p>
    <w:p w:rsidR="00B274A2" w:rsidRDefault="00B274A2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4A2" w:rsidRDefault="00B274A2" w:rsidP="00CF2E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K.m.f.</w:t>
      </w:r>
    </w:p>
    <w:p w:rsidR="00B274A2" w:rsidRDefault="00B274A2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4A2" w:rsidRDefault="00B274A2" w:rsidP="00CF2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Tatainé Popp Rita </w:t>
      </w:r>
      <w:r w:rsidR="00B91ED8">
        <w:rPr>
          <w:rFonts w:ascii="Times New Roman" w:hAnsi="Times New Roman"/>
          <w:sz w:val="24"/>
          <w:szCs w:val="24"/>
        </w:rPr>
        <w:tab/>
      </w:r>
      <w:r w:rsidR="00B91ED8">
        <w:rPr>
          <w:rFonts w:ascii="Times New Roman" w:hAnsi="Times New Roman"/>
          <w:sz w:val="24"/>
          <w:szCs w:val="24"/>
        </w:rPr>
        <w:tab/>
      </w:r>
      <w:r w:rsidR="00B91ED8">
        <w:rPr>
          <w:rFonts w:ascii="Times New Roman" w:hAnsi="Times New Roman"/>
          <w:sz w:val="24"/>
          <w:szCs w:val="24"/>
        </w:rPr>
        <w:tab/>
      </w:r>
      <w:r w:rsidR="00B91ED8">
        <w:rPr>
          <w:rFonts w:ascii="Times New Roman" w:hAnsi="Times New Roman"/>
          <w:sz w:val="24"/>
          <w:szCs w:val="24"/>
        </w:rPr>
        <w:tab/>
      </w:r>
      <w:r w:rsidR="00B91E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Dr. Mátyus-Minkó Nikoletta</w:t>
      </w:r>
    </w:p>
    <w:p w:rsidR="00B274A2" w:rsidRDefault="00B91ED8" w:rsidP="00CF2EA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74A2">
        <w:rPr>
          <w:rFonts w:ascii="Times New Roman" w:hAnsi="Times New Roman"/>
          <w:sz w:val="24"/>
          <w:szCs w:val="24"/>
        </w:rPr>
        <w:t xml:space="preserve">polgármester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274A2">
        <w:rPr>
          <w:rFonts w:ascii="Times New Roman" w:hAnsi="Times New Roman"/>
          <w:sz w:val="24"/>
          <w:szCs w:val="24"/>
        </w:rPr>
        <w:t>jegyző</w:t>
      </w:r>
    </w:p>
    <w:p w:rsidR="00B91ED8" w:rsidRDefault="00B91ED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ED8" w:rsidRDefault="00B91ED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ED8" w:rsidRPr="00B91ED8" w:rsidRDefault="00B91ED8" w:rsidP="00CF2E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1ED8">
        <w:rPr>
          <w:rFonts w:ascii="Times New Roman" w:hAnsi="Times New Roman"/>
          <w:b/>
          <w:i/>
          <w:sz w:val="24"/>
          <w:szCs w:val="24"/>
        </w:rPr>
        <w:t>Hitelesítő képviselő</w:t>
      </w:r>
      <w:r>
        <w:rPr>
          <w:rFonts w:ascii="Times New Roman" w:hAnsi="Times New Roman"/>
          <w:b/>
          <w:i/>
          <w:sz w:val="24"/>
          <w:szCs w:val="24"/>
        </w:rPr>
        <w:t>k</w:t>
      </w:r>
      <w:r w:rsidRPr="00B91ED8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B91ED8" w:rsidRDefault="00B91ED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ED8" w:rsidRDefault="00B91ED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ED8" w:rsidRDefault="00B91ED8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4A2" w:rsidRDefault="00FC1A74" w:rsidP="007A1275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Bálint Ádám</w:t>
      </w:r>
      <w:r w:rsidR="007A1275">
        <w:rPr>
          <w:rFonts w:ascii="Times New Roman" w:hAnsi="Times New Roman"/>
          <w:sz w:val="24"/>
          <w:szCs w:val="24"/>
        </w:rPr>
        <w:tab/>
      </w:r>
      <w:r w:rsidR="007A12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Fazekas Alajos</w:t>
      </w:r>
    </w:p>
    <w:p w:rsidR="00B274A2" w:rsidRPr="00512A92" w:rsidRDefault="00B274A2" w:rsidP="00CF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74A2" w:rsidRPr="00512A92" w:rsidSect="000053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46" w:rsidRDefault="006C6A46" w:rsidP="007A1275">
      <w:pPr>
        <w:spacing w:after="0" w:line="240" w:lineRule="auto"/>
      </w:pPr>
      <w:r>
        <w:separator/>
      </w:r>
    </w:p>
  </w:endnote>
  <w:endnote w:type="continuationSeparator" w:id="0">
    <w:p w:rsidR="006C6A46" w:rsidRDefault="006C6A46" w:rsidP="007A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273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A1275" w:rsidRDefault="007A1275">
        <w:pPr>
          <w:pStyle w:val="llb"/>
          <w:jc w:val="center"/>
        </w:pPr>
        <w:r w:rsidRPr="007A1275">
          <w:rPr>
            <w:rFonts w:ascii="Times New Roman" w:hAnsi="Times New Roman"/>
            <w:sz w:val="24"/>
            <w:szCs w:val="24"/>
          </w:rPr>
          <w:fldChar w:fldCharType="begin"/>
        </w:r>
        <w:r w:rsidRPr="007A127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A1275">
          <w:rPr>
            <w:rFonts w:ascii="Times New Roman" w:hAnsi="Times New Roman"/>
            <w:sz w:val="24"/>
            <w:szCs w:val="24"/>
          </w:rPr>
          <w:fldChar w:fldCharType="separate"/>
        </w:r>
        <w:r w:rsidR="00503CE4">
          <w:rPr>
            <w:rFonts w:ascii="Times New Roman" w:hAnsi="Times New Roman"/>
            <w:noProof/>
            <w:sz w:val="24"/>
            <w:szCs w:val="24"/>
          </w:rPr>
          <w:t>12</w:t>
        </w:r>
        <w:r w:rsidRPr="007A127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A1275" w:rsidRDefault="007A127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46" w:rsidRDefault="006C6A46" w:rsidP="007A1275">
      <w:pPr>
        <w:spacing w:after="0" w:line="240" w:lineRule="auto"/>
      </w:pPr>
      <w:r>
        <w:separator/>
      </w:r>
    </w:p>
  </w:footnote>
  <w:footnote w:type="continuationSeparator" w:id="0">
    <w:p w:rsidR="006C6A46" w:rsidRDefault="006C6A46" w:rsidP="007A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CD8A6"/>
    <w:lvl w:ilvl="0">
      <w:numFmt w:val="bullet"/>
      <w:lvlText w:val="*"/>
      <w:lvlJc w:val="left"/>
    </w:lvl>
  </w:abstractNum>
  <w:abstractNum w:abstractNumId="1">
    <w:nsid w:val="18407AE2"/>
    <w:multiLevelType w:val="hybridMultilevel"/>
    <w:tmpl w:val="14844F5E"/>
    <w:lvl w:ilvl="0" w:tplc="040E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A763872"/>
    <w:multiLevelType w:val="multilevel"/>
    <w:tmpl w:val="3CE6D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25635"/>
    <w:multiLevelType w:val="hybridMultilevel"/>
    <w:tmpl w:val="E0B04AE8"/>
    <w:lvl w:ilvl="0" w:tplc="C4941A4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B336B"/>
    <w:multiLevelType w:val="hybridMultilevel"/>
    <w:tmpl w:val="B0AA0B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73EC3"/>
    <w:multiLevelType w:val="hybridMultilevel"/>
    <w:tmpl w:val="1854BADE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6606BA"/>
    <w:multiLevelType w:val="multilevel"/>
    <w:tmpl w:val="9E7CA2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86D99"/>
    <w:multiLevelType w:val="hybridMultilevel"/>
    <w:tmpl w:val="8BD279DA"/>
    <w:lvl w:ilvl="0" w:tplc="A6A6AD74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DC644D"/>
    <w:multiLevelType w:val="multilevel"/>
    <w:tmpl w:val="42F8931A"/>
    <w:lvl w:ilvl="0">
      <w:start w:val="50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444A44"/>
    <w:multiLevelType w:val="hybridMultilevel"/>
    <w:tmpl w:val="8AFE9FA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B7A7C"/>
    <w:multiLevelType w:val="hybridMultilevel"/>
    <w:tmpl w:val="6378489C"/>
    <w:lvl w:ilvl="0" w:tplc="F388443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F2D12"/>
    <w:multiLevelType w:val="hybridMultilevel"/>
    <w:tmpl w:val="B332053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9C61E8"/>
    <w:multiLevelType w:val="hybridMultilevel"/>
    <w:tmpl w:val="E6C827F0"/>
    <w:lvl w:ilvl="0" w:tplc="1CA0A5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300F3"/>
    <w:multiLevelType w:val="multilevel"/>
    <w:tmpl w:val="2C56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42235"/>
    <w:multiLevelType w:val="hybridMultilevel"/>
    <w:tmpl w:val="EDF8CF8E"/>
    <w:lvl w:ilvl="0" w:tplc="A6A6AD74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58187F"/>
    <w:multiLevelType w:val="hybridMultilevel"/>
    <w:tmpl w:val="4D8208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D37DE"/>
    <w:multiLevelType w:val="hybridMultilevel"/>
    <w:tmpl w:val="461853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93D76"/>
    <w:multiLevelType w:val="hybridMultilevel"/>
    <w:tmpl w:val="4C18AB50"/>
    <w:lvl w:ilvl="0" w:tplc="9976AEB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E7097D"/>
    <w:multiLevelType w:val="hybridMultilevel"/>
    <w:tmpl w:val="684C8EA8"/>
    <w:lvl w:ilvl="0" w:tplc="040E0017">
      <w:start w:val="2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E2A31"/>
    <w:multiLevelType w:val="hybridMultilevel"/>
    <w:tmpl w:val="4A7CFF00"/>
    <w:lvl w:ilvl="0" w:tplc="E1E80E4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13"/>
  </w:num>
  <w:num w:numId="14">
    <w:abstractNumId w:val="6"/>
  </w:num>
  <w:num w:numId="15">
    <w:abstractNumId w:val="2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128"/>
    <w:rsid w:val="000053DC"/>
    <w:rsid w:val="00005B75"/>
    <w:rsid w:val="000064B5"/>
    <w:rsid w:val="00022C43"/>
    <w:rsid w:val="00045FC9"/>
    <w:rsid w:val="00056DB9"/>
    <w:rsid w:val="000737B7"/>
    <w:rsid w:val="000779D9"/>
    <w:rsid w:val="00084C99"/>
    <w:rsid w:val="000964CD"/>
    <w:rsid w:val="000A0A92"/>
    <w:rsid w:val="000A1342"/>
    <w:rsid w:val="000A1FB1"/>
    <w:rsid w:val="000A4E33"/>
    <w:rsid w:val="000C3CA0"/>
    <w:rsid w:val="000E4241"/>
    <w:rsid w:val="000E4CF4"/>
    <w:rsid w:val="001033D0"/>
    <w:rsid w:val="00113425"/>
    <w:rsid w:val="001171ED"/>
    <w:rsid w:val="00121128"/>
    <w:rsid w:val="00136359"/>
    <w:rsid w:val="001577B3"/>
    <w:rsid w:val="00163503"/>
    <w:rsid w:val="001A15D8"/>
    <w:rsid w:val="001E1D50"/>
    <w:rsid w:val="001F1BD3"/>
    <w:rsid w:val="00227B8B"/>
    <w:rsid w:val="00240272"/>
    <w:rsid w:val="002674B7"/>
    <w:rsid w:val="00286A39"/>
    <w:rsid w:val="002928E2"/>
    <w:rsid w:val="002A4AD7"/>
    <w:rsid w:val="00325CF3"/>
    <w:rsid w:val="003300AD"/>
    <w:rsid w:val="00346E61"/>
    <w:rsid w:val="003567EC"/>
    <w:rsid w:val="0036326D"/>
    <w:rsid w:val="00373CAA"/>
    <w:rsid w:val="0038126A"/>
    <w:rsid w:val="00383ED7"/>
    <w:rsid w:val="00397940"/>
    <w:rsid w:val="003A03FF"/>
    <w:rsid w:val="003A4098"/>
    <w:rsid w:val="003C5585"/>
    <w:rsid w:val="00401BC3"/>
    <w:rsid w:val="00402695"/>
    <w:rsid w:val="00433BC0"/>
    <w:rsid w:val="004378AD"/>
    <w:rsid w:val="004624C7"/>
    <w:rsid w:val="00474BC7"/>
    <w:rsid w:val="0048612C"/>
    <w:rsid w:val="004945C4"/>
    <w:rsid w:val="00495F9B"/>
    <w:rsid w:val="004975B3"/>
    <w:rsid w:val="004B09BE"/>
    <w:rsid w:val="004B0E6A"/>
    <w:rsid w:val="004B78E0"/>
    <w:rsid w:val="00503CE4"/>
    <w:rsid w:val="00512073"/>
    <w:rsid w:val="00512A92"/>
    <w:rsid w:val="00521DB5"/>
    <w:rsid w:val="00563A1A"/>
    <w:rsid w:val="005853AD"/>
    <w:rsid w:val="005900CE"/>
    <w:rsid w:val="0059065C"/>
    <w:rsid w:val="00595C78"/>
    <w:rsid w:val="005A32B0"/>
    <w:rsid w:val="005C4DFE"/>
    <w:rsid w:val="005D5387"/>
    <w:rsid w:val="005E66BC"/>
    <w:rsid w:val="005E7A92"/>
    <w:rsid w:val="005F4F6C"/>
    <w:rsid w:val="005F671E"/>
    <w:rsid w:val="00613183"/>
    <w:rsid w:val="006170AD"/>
    <w:rsid w:val="006219A2"/>
    <w:rsid w:val="00655DAE"/>
    <w:rsid w:val="00656C6F"/>
    <w:rsid w:val="00685D19"/>
    <w:rsid w:val="006C2C41"/>
    <w:rsid w:val="006C6A46"/>
    <w:rsid w:val="006F68FC"/>
    <w:rsid w:val="00710D2B"/>
    <w:rsid w:val="0071587E"/>
    <w:rsid w:val="00722E50"/>
    <w:rsid w:val="00747A57"/>
    <w:rsid w:val="0075544B"/>
    <w:rsid w:val="00787D41"/>
    <w:rsid w:val="00790EC1"/>
    <w:rsid w:val="007A0497"/>
    <w:rsid w:val="007A1275"/>
    <w:rsid w:val="007C7795"/>
    <w:rsid w:val="007D157C"/>
    <w:rsid w:val="007F478B"/>
    <w:rsid w:val="0081052F"/>
    <w:rsid w:val="00813C4A"/>
    <w:rsid w:val="00817136"/>
    <w:rsid w:val="00817B0A"/>
    <w:rsid w:val="008519AB"/>
    <w:rsid w:val="00852C23"/>
    <w:rsid w:val="00854A52"/>
    <w:rsid w:val="008B053C"/>
    <w:rsid w:val="008F4A49"/>
    <w:rsid w:val="00914DF9"/>
    <w:rsid w:val="009154E0"/>
    <w:rsid w:val="0091789D"/>
    <w:rsid w:val="009301B1"/>
    <w:rsid w:val="009617A4"/>
    <w:rsid w:val="009635E2"/>
    <w:rsid w:val="00963EA4"/>
    <w:rsid w:val="00987B4F"/>
    <w:rsid w:val="009A548B"/>
    <w:rsid w:val="009A74B9"/>
    <w:rsid w:val="009B42C2"/>
    <w:rsid w:val="009B6B93"/>
    <w:rsid w:val="009D019E"/>
    <w:rsid w:val="009E00DF"/>
    <w:rsid w:val="009F43BA"/>
    <w:rsid w:val="00A018C7"/>
    <w:rsid w:val="00A031E1"/>
    <w:rsid w:val="00A25989"/>
    <w:rsid w:val="00A3365E"/>
    <w:rsid w:val="00A65CE3"/>
    <w:rsid w:val="00A86544"/>
    <w:rsid w:val="00AB262C"/>
    <w:rsid w:val="00AB7B9A"/>
    <w:rsid w:val="00AC281E"/>
    <w:rsid w:val="00AC57C8"/>
    <w:rsid w:val="00AD35C7"/>
    <w:rsid w:val="00B125A0"/>
    <w:rsid w:val="00B274A2"/>
    <w:rsid w:val="00B27F5C"/>
    <w:rsid w:val="00B32E17"/>
    <w:rsid w:val="00B35F48"/>
    <w:rsid w:val="00B40671"/>
    <w:rsid w:val="00B446FA"/>
    <w:rsid w:val="00B4516C"/>
    <w:rsid w:val="00B45A1C"/>
    <w:rsid w:val="00B779B5"/>
    <w:rsid w:val="00B91810"/>
    <w:rsid w:val="00B91ED8"/>
    <w:rsid w:val="00BA4786"/>
    <w:rsid w:val="00BB0590"/>
    <w:rsid w:val="00C20634"/>
    <w:rsid w:val="00C2103E"/>
    <w:rsid w:val="00C25DB5"/>
    <w:rsid w:val="00C33508"/>
    <w:rsid w:val="00C3612F"/>
    <w:rsid w:val="00C46ADE"/>
    <w:rsid w:val="00C739F1"/>
    <w:rsid w:val="00CA2E77"/>
    <w:rsid w:val="00CB5546"/>
    <w:rsid w:val="00CF2EAB"/>
    <w:rsid w:val="00D011C2"/>
    <w:rsid w:val="00D35B02"/>
    <w:rsid w:val="00D534CB"/>
    <w:rsid w:val="00D903B6"/>
    <w:rsid w:val="00D96418"/>
    <w:rsid w:val="00DD68E3"/>
    <w:rsid w:val="00DF7DD6"/>
    <w:rsid w:val="00E04872"/>
    <w:rsid w:val="00E50B7D"/>
    <w:rsid w:val="00E66941"/>
    <w:rsid w:val="00E73BE4"/>
    <w:rsid w:val="00E90B8E"/>
    <w:rsid w:val="00EB6F06"/>
    <w:rsid w:val="00EC4926"/>
    <w:rsid w:val="00ED548C"/>
    <w:rsid w:val="00ED6346"/>
    <w:rsid w:val="00EE52A1"/>
    <w:rsid w:val="00F0394B"/>
    <w:rsid w:val="00F16FED"/>
    <w:rsid w:val="00F64092"/>
    <w:rsid w:val="00F76739"/>
    <w:rsid w:val="00F91BE2"/>
    <w:rsid w:val="00FB2FEC"/>
    <w:rsid w:val="00FB67D8"/>
    <w:rsid w:val="00FC11C3"/>
    <w:rsid w:val="00FC1A74"/>
    <w:rsid w:val="00FE50ED"/>
    <w:rsid w:val="00FF138E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A92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25A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13425"/>
    <w:rPr>
      <w:color w:val="0000FF" w:themeColor="hyperlink"/>
      <w:u w:val="single"/>
    </w:rPr>
  </w:style>
  <w:style w:type="character" w:customStyle="1" w:styleId="iceouttxt">
    <w:name w:val="iceouttxt"/>
    <w:basedOn w:val="Bekezdsalapbettpusa"/>
    <w:rsid w:val="00D534CB"/>
  </w:style>
  <w:style w:type="paragraph" w:styleId="NormlWeb">
    <w:name w:val="Normal (Web)"/>
    <w:basedOn w:val="Norml"/>
    <w:uiPriority w:val="99"/>
    <w:semiHidden/>
    <w:unhideWhenUsed/>
    <w:rsid w:val="00CF2EAB"/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7A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A1275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7A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1275"/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A92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25A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13425"/>
    <w:rPr>
      <w:color w:val="0000FF" w:themeColor="hyperlink"/>
      <w:u w:val="single"/>
    </w:rPr>
  </w:style>
  <w:style w:type="character" w:customStyle="1" w:styleId="iceouttxt">
    <w:name w:val="iceouttxt"/>
    <w:basedOn w:val="Bekezdsalapbettpusa"/>
    <w:rsid w:val="00D534CB"/>
  </w:style>
  <w:style w:type="paragraph" w:styleId="NormlWeb">
    <w:name w:val="Normal (Web)"/>
    <w:basedOn w:val="Norml"/>
    <w:uiPriority w:val="99"/>
    <w:semiHidden/>
    <w:unhideWhenUsed/>
    <w:rsid w:val="00CF2EA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177D-A6CC-44FF-A84F-573DA700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3860</Words>
  <Characters>26641</Characters>
  <Application>Microsoft Office Word</Application>
  <DocSecurity>0</DocSecurity>
  <Lines>222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VS01</dc:creator>
  <cp:lastModifiedBy>körjegyő</cp:lastModifiedBy>
  <cp:revision>4</cp:revision>
  <dcterms:created xsi:type="dcterms:W3CDTF">2017-07-04T11:57:00Z</dcterms:created>
  <dcterms:modified xsi:type="dcterms:W3CDTF">2017-07-04T12:37:00Z</dcterms:modified>
</cp:coreProperties>
</file>